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FE8F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272B791C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49D1F3C0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1680D8A8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8045894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администрации </w:t>
      </w:r>
    </w:p>
    <w:p w14:paraId="09C724C6" w14:textId="77777777" w:rsidR="00C0750D" w:rsidRPr="005F0CF1" w:rsidRDefault="00C0750D" w:rsidP="00C0750D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37DA6ED6" w14:textId="77777777" w:rsidR="00C0750D" w:rsidRPr="005F0CF1" w:rsidRDefault="00C0750D" w:rsidP="00C0750D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от   ___________ </w:t>
      </w:r>
      <w:proofErr w:type="gramStart"/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 _</w:t>
      </w:r>
      <w:proofErr w:type="gramEnd"/>
      <w:r w:rsidRPr="005F0CF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</w:t>
      </w:r>
    </w:p>
    <w:p w14:paraId="51DAD657" w14:textId="77777777" w:rsidR="00C0750D" w:rsidRPr="005F0CF1" w:rsidRDefault="00C0750D" w:rsidP="00C0750D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535DB633" w14:textId="77777777" w:rsidR="00C0750D" w:rsidRPr="005F0CF1" w:rsidRDefault="00C0750D" w:rsidP="00C0750D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4D23A043" w14:textId="77777777" w:rsidR="00C0750D" w:rsidRPr="005F0CF1" w:rsidRDefault="00C0750D" w:rsidP="00C0750D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 w:rsidRPr="005F0CF1">
        <w:t>Актуализированная схема теплоснабжения</w:t>
      </w:r>
      <w:bookmarkEnd w:id="1"/>
    </w:p>
    <w:p w14:paraId="4BD71755" w14:textId="77777777" w:rsidR="003E352B" w:rsidRDefault="00C0750D" w:rsidP="00C0750D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2" w:name="bookmark1"/>
      <w:proofErr w:type="spellStart"/>
      <w:r w:rsidRPr="005F0CF1">
        <w:rPr>
          <w:rFonts w:ascii="Times New Roman" w:hAnsi="Times New Roman" w:cs="Times New Roman"/>
          <w:sz w:val="40"/>
          <w:szCs w:val="40"/>
        </w:rPr>
        <w:t>Медведское</w:t>
      </w:r>
      <w:proofErr w:type="spellEnd"/>
      <w:r w:rsidRPr="005F0CF1">
        <w:rPr>
          <w:rFonts w:ascii="Times New Roman" w:hAnsi="Times New Roman" w:cs="Times New Roman"/>
          <w:sz w:val="40"/>
          <w:szCs w:val="40"/>
        </w:rPr>
        <w:t xml:space="preserve"> сельского поселения Нолинского района</w:t>
      </w:r>
      <w:r w:rsidRPr="005F0CF1">
        <w:rPr>
          <w:rFonts w:ascii="Times New Roman" w:hAnsi="Times New Roman" w:cs="Times New Roman"/>
          <w:sz w:val="40"/>
          <w:szCs w:val="40"/>
        </w:rPr>
        <w:br/>
        <w:t>Кировской области до 20</w:t>
      </w:r>
      <w:r w:rsidR="007A7F39">
        <w:rPr>
          <w:rFonts w:ascii="Times New Roman" w:hAnsi="Times New Roman" w:cs="Times New Roman"/>
          <w:sz w:val="40"/>
          <w:szCs w:val="40"/>
        </w:rPr>
        <w:t>28</w:t>
      </w:r>
      <w:r w:rsidRPr="005F0CF1">
        <w:rPr>
          <w:rFonts w:ascii="Times New Roman" w:hAnsi="Times New Roman" w:cs="Times New Roman"/>
          <w:sz w:val="40"/>
          <w:szCs w:val="40"/>
        </w:rPr>
        <w:t xml:space="preserve"> года</w:t>
      </w:r>
    </w:p>
    <w:p w14:paraId="6AC80D18" w14:textId="725B29E2" w:rsidR="00C0750D" w:rsidRPr="003E352B" w:rsidRDefault="003E352B" w:rsidP="00C0750D">
      <w:pPr>
        <w:jc w:val="center"/>
        <w:rPr>
          <w:rFonts w:ascii="Times New Roman" w:hAnsi="Times New Roman" w:cs="Times New Roman"/>
          <w:sz w:val="40"/>
          <w:szCs w:val="40"/>
        </w:rPr>
      </w:pPr>
      <w:r w:rsidRPr="003E352B">
        <w:rPr>
          <w:rFonts w:ascii="Times New Roman" w:hAnsi="Times New Roman" w:cs="Times New Roman"/>
          <w:sz w:val="40"/>
          <w:szCs w:val="40"/>
        </w:rPr>
        <w:t>(Актуализация на 2026 год)</w:t>
      </w:r>
      <w:r w:rsidRPr="003E352B">
        <w:rPr>
          <w:rFonts w:ascii="Times New Roman" w:hAnsi="Times New Roman" w:cs="Times New Roman"/>
          <w:sz w:val="40"/>
          <w:szCs w:val="40"/>
        </w:rPr>
        <w:br/>
      </w:r>
      <w:r w:rsidR="00C0750D" w:rsidRPr="003E352B">
        <w:rPr>
          <w:rFonts w:ascii="Times New Roman" w:hAnsi="Times New Roman" w:cs="Times New Roman"/>
          <w:sz w:val="40"/>
          <w:szCs w:val="40"/>
        </w:rPr>
        <w:br/>
      </w:r>
      <w:bookmarkEnd w:id="0"/>
      <w:bookmarkEnd w:id="2"/>
    </w:p>
    <w:p w14:paraId="41E85199" w14:textId="70B59155" w:rsidR="006944C6" w:rsidRPr="005F0CF1" w:rsidRDefault="006944C6">
      <w:pPr>
        <w:rPr>
          <w:rFonts w:ascii="Times New Roman" w:hAnsi="Times New Roman" w:cs="Times New Roman"/>
        </w:rPr>
      </w:pPr>
    </w:p>
    <w:p w14:paraId="009554A8" w14:textId="3E4C9173" w:rsidR="00C0750D" w:rsidRPr="005F0CF1" w:rsidRDefault="00C0750D">
      <w:pPr>
        <w:rPr>
          <w:rFonts w:ascii="Times New Roman" w:hAnsi="Times New Roman" w:cs="Times New Roman"/>
        </w:rPr>
      </w:pPr>
    </w:p>
    <w:p w14:paraId="1A74BDAC" w14:textId="1D0AF687" w:rsidR="00C0750D" w:rsidRPr="005F0CF1" w:rsidRDefault="00C0750D">
      <w:pPr>
        <w:rPr>
          <w:rFonts w:ascii="Times New Roman" w:hAnsi="Times New Roman" w:cs="Times New Roman"/>
        </w:rPr>
      </w:pPr>
    </w:p>
    <w:p w14:paraId="48A060C0" w14:textId="4BAC7912" w:rsidR="00C0750D" w:rsidRPr="005F0CF1" w:rsidRDefault="00C0750D">
      <w:pPr>
        <w:rPr>
          <w:rFonts w:ascii="Times New Roman" w:hAnsi="Times New Roman" w:cs="Times New Roman"/>
        </w:rPr>
      </w:pPr>
    </w:p>
    <w:p w14:paraId="32AD80C8" w14:textId="453238F2" w:rsidR="00C0750D" w:rsidRPr="005F0CF1" w:rsidRDefault="00C0750D">
      <w:pPr>
        <w:rPr>
          <w:rFonts w:ascii="Times New Roman" w:hAnsi="Times New Roman" w:cs="Times New Roman"/>
        </w:rPr>
      </w:pPr>
    </w:p>
    <w:p w14:paraId="32BF6FE9" w14:textId="753508DF" w:rsidR="00C0750D" w:rsidRPr="005F0CF1" w:rsidRDefault="00C0750D">
      <w:pPr>
        <w:rPr>
          <w:rFonts w:ascii="Times New Roman" w:hAnsi="Times New Roman" w:cs="Times New Roman"/>
        </w:rPr>
      </w:pPr>
    </w:p>
    <w:p w14:paraId="0EA23AF1" w14:textId="00BBE0A2" w:rsidR="00C0750D" w:rsidRPr="005F0CF1" w:rsidRDefault="00C0750D">
      <w:pPr>
        <w:rPr>
          <w:rFonts w:ascii="Times New Roman" w:hAnsi="Times New Roman" w:cs="Times New Roman"/>
        </w:rPr>
      </w:pPr>
    </w:p>
    <w:p w14:paraId="42A5595A" w14:textId="5C61BBDE" w:rsidR="00C0750D" w:rsidRPr="005F0CF1" w:rsidRDefault="00C0750D">
      <w:pPr>
        <w:rPr>
          <w:rFonts w:ascii="Times New Roman" w:hAnsi="Times New Roman" w:cs="Times New Roman"/>
        </w:rPr>
      </w:pPr>
    </w:p>
    <w:p w14:paraId="2C7127B7" w14:textId="0C0D58D2" w:rsidR="00C0750D" w:rsidRPr="005F0CF1" w:rsidRDefault="00C0750D">
      <w:pPr>
        <w:rPr>
          <w:rFonts w:ascii="Times New Roman" w:hAnsi="Times New Roman" w:cs="Times New Roman"/>
        </w:rPr>
      </w:pPr>
    </w:p>
    <w:p w14:paraId="771532BF" w14:textId="0348CE04" w:rsidR="00C0750D" w:rsidRPr="005F0CF1" w:rsidRDefault="00C0750D">
      <w:pPr>
        <w:rPr>
          <w:rFonts w:ascii="Times New Roman" w:hAnsi="Times New Roman" w:cs="Times New Roman"/>
        </w:rPr>
      </w:pPr>
    </w:p>
    <w:p w14:paraId="1B14100D" w14:textId="6BB876B9" w:rsidR="00C0750D" w:rsidRPr="005F0CF1" w:rsidRDefault="00C0750D">
      <w:pPr>
        <w:rPr>
          <w:rFonts w:ascii="Times New Roman" w:hAnsi="Times New Roman" w:cs="Times New Roman"/>
        </w:rPr>
      </w:pPr>
    </w:p>
    <w:p w14:paraId="1EAF8A4D" w14:textId="4F595F73" w:rsidR="00C0750D" w:rsidRPr="005F0CF1" w:rsidRDefault="00C0750D">
      <w:pPr>
        <w:rPr>
          <w:rFonts w:ascii="Times New Roman" w:hAnsi="Times New Roman" w:cs="Times New Roman"/>
        </w:rPr>
      </w:pPr>
    </w:p>
    <w:p w14:paraId="32AF9073" w14:textId="1445652B" w:rsidR="00C0750D" w:rsidRPr="005F0CF1" w:rsidRDefault="00C0750D">
      <w:pPr>
        <w:rPr>
          <w:rFonts w:ascii="Times New Roman" w:hAnsi="Times New Roman" w:cs="Times New Roman"/>
        </w:rPr>
      </w:pPr>
    </w:p>
    <w:p w14:paraId="4546F0D9" w14:textId="4D928096" w:rsidR="00C0750D" w:rsidRPr="005F0CF1" w:rsidRDefault="00C0750D">
      <w:pPr>
        <w:rPr>
          <w:rFonts w:ascii="Times New Roman" w:hAnsi="Times New Roman" w:cs="Times New Roman"/>
        </w:rPr>
      </w:pPr>
    </w:p>
    <w:p w14:paraId="085BC679" w14:textId="43D9CA7A" w:rsidR="00C0750D" w:rsidRPr="005F0CF1" w:rsidRDefault="00C0750D">
      <w:pPr>
        <w:rPr>
          <w:rFonts w:ascii="Times New Roman" w:hAnsi="Times New Roman" w:cs="Times New Roman"/>
        </w:rPr>
      </w:pPr>
    </w:p>
    <w:p w14:paraId="15397ED8" w14:textId="59C3D3BF" w:rsidR="00C0750D" w:rsidRPr="005F0CF1" w:rsidRDefault="00C0750D">
      <w:pPr>
        <w:rPr>
          <w:rFonts w:ascii="Times New Roman" w:hAnsi="Times New Roman" w:cs="Times New Roman"/>
        </w:rPr>
      </w:pPr>
    </w:p>
    <w:p w14:paraId="489F37D4" w14:textId="1F2D9A02" w:rsidR="00C0750D" w:rsidRPr="005F0CF1" w:rsidRDefault="00C0750D">
      <w:pPr>
        <w:rPr>
          <w:rFonts w:ascii="Times New Roman" w:hAnsi="Times New Roman" w:cs="Times New Roman"/>
        </w:rPr>
      </w:pPr>
    </w:p>
    <w:p w14:paraId="3379F7F9" w14:textId="692ADC9A" w:rsidR="00C0750D" w:rsidRPr="005F0CF1" w:rsidRDefault="00C0750D">
      <w:pPr>
        <w:rPr>
          <w:rFonts w:ascii="Times New Roman" w:hAnsi="Times New Roman" w:cs="Times New Roman"/>
        </w:rPr>
      </w:pPr>
    </w:p>
    <w:p w14:paraId="2C5DF549" w14:textId="2B97B63B" w:rsidR="00C0750D" w:rsidRPr="005F0CF1" w:rsidRDefault="00C0750D">
      <w:pPr>
        <w:rPr>
          <w:rFonts w:ascii="Times New Roman" w:hAnsi="Times New Roman" w:cs="Times New Roman"/>
        </w:rPr>
      </w:pPr>
    </w:p>
    <w:p w14:paraId="4C2851E4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74757CB9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30F50F43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61F55CB5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1A0AEB93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77AFE4EE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247E3D17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37ED76A8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5F6C7C73" w14:textId="77777777" w:rsidR="00A71569" w:rsidRDefault="00A71569" w:rsidP="00C0750D">
      <w:pPr>
        <w:jc w:val="both"/>
        <w:rPr>
          <w:rFonts w:ascii="Times New Roman" w:hAnsi="Times New Roman" w:cs="Times New Roman"/>
        </w:rPr>
      </w:pPr>
    </w:p>
    <w:p w14:paraId="752D6F7F" w14:textId="0E0FBCE5" w:rsidR="00C0750D" w:rsidRDefault="00A71569" w:rsidP="00A715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C0750D" w:rsidRPr="005F0CF1">
        <w:rPr>
          <w:rFonts w:ascii="Times New Roman" w:hAnsi="Times New Roman" w:cs="Times New Roman"/>
        </w:rPr>
        <w:t>Содержание</w:t>
      </w:r>
    </w:p>
    <w:p w14:paraId="784D6980" w14:textId="77777777" w:rsidR="00A71569" w:rsidRPr="005F0CF1" w:rsidRDefault="00A71569" w:rsidP="00C0750D">
      <w:pPr>
        <w:jc w:val="both"/>
        <w:rPr>
          <w:rFonts w:ascii="Times New Roman" w:hAnsi="Times New Roman" w:cs="Times New Roman"/>
        </w:rPr>
      </w:pPr>
    </w:p>
    <w:p w14:paraId="6B1B5797" w14:textId="6A5AD058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Введение ...............................................................................................................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</w:t>
      </w:r>
      <w:r w:rsidRPr="005F0CF1">
        <w:rPr>
          <w:rFonts w:ascii="Times New Roman" w:hAnsi="Times New Roman" w:cs="Times New Roman"/>
        </w:rPr>
        <w:t>3</w:t>
      </w:r>
    </w:p>
    <w:p w14:paraId="12FC30D2" w14:textId="574E320C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1. Существующее положение в сфере производства,</w:t>
      </w:r>
    </w:p>
    <w:p w14:paraId="6FE9B098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передачи и потребления тепловой энергии для целей</w:t>
      </w:r>
    </w:p>
    <w:p w14:paraId="73289BEB" w14:textId="09FDD82C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теплоснабжения .................................................................................................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  </w:t>
      </w:r>
      <w:r w:rsidRPr="005F0CF1">
        <w:rPr>
          <w:rFonts w:ascii="Times New Roman" w:hAnsi="Times New Roman" w:cs="Times New Roman"/>
        </w:rPr>
        <w:t>5</w:t>
      </w:r>
    </w:p>
    <w:p w14:paraId="77F28B5E" w14:textId="022C734B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1.</w:t>
      </w:r>
      <w:proofErr w:type="gramStart"/>
      <w:r w:rsidRPr="005F0CF1">
        <w:rPr>
          <w:rFonts w:ascii="Times New Roman" w:hAnsi="Times New Roman" w:cs="Times New Roman"/>
        </w:rPr>
        <w:t>1.Функциональная</w:t>
      </w:r>
      <w:proofErr w:type="gramEnd"/>
      <w:r w:rsidRPr="005F0CF1">
        <w:rPr>
          <w:rFonts w:ascii="Times New Roman" w:hAnsi="Times New Roman" w:cs="Times New Roman"/>
        </w:rPr>
        <w:t xml:space="preserve"> структура теплоснабжения .............................................</w:t>
      </w:r>
      <w:r w:rsidR="00A71569">
        <w:rPr>
          <w:rFonts w:ascii="Times New Roman" w:hAnsi="Times New Roman" w:cs="Times New Roman"/>
        </w:rPr>
        <w:t xml:space="preserve">  </w:t>
      </w:r>
      <w:r w:rsidRPr="005F0CF1">
        <w:rPr>
          <w:rFonts w:ascii="Times New Roman" w:hAnsi="Times New Roman" w:cs="Times New Roman"/>
        </w:rPr>
        <w:t xml:space="preserve"> 5</w:t>
      </w:r>
    </w:p>
    <w:p w14:paraId="2ED97EE0" w14:textId="332B1823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1.2. Источники теплоснабжения 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</w:t>
      </w:r>
      <w:r w:rsidRPr="005F0CF1">
        <w:rPr>
          <w:rFonts w:ascii="Times New Roman" w:hAnsi="Times New Roman" w:cs="Times New Roman"/>
        </w:rPr>
        <w:t>6</w:t>
      </w:r>
    </w:p>
    <w:p w14:paraId="68E5163D" w14:textId="6DFBA626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1.3. Тепловые сети, сооружения на них и тепловые пункты .......................... </w:t>
      </w:r>
      <w:r w:rsidR="00A71569">
        <w:rPr>
          <w:rFonts w:ascii="Times New Roman" w:hAnsi="Times New Roman" w:cs="Times New Roman"/>
        </w:rPr>
        <w:t xml:space="preserve">  </w:t>
      </w:r>
      <w:r w:rsidRPr="005F0CF1">
        <w:rPr>
          <w:rFonts w:ascii="Times New Roman" w:hAnsi="Times New Roman" w:cs="Times New Roman"/>
        </w:rPr>
        <w:t>7</w:t>
      </w:r>
    </w:p>
    <w:p w14:paraId="37930B36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1.4. Тепловые нагрузки потребителей тепловой энергии, групп</w:t>
      </w:r>
    </w:p>
    <w:p w14:paraId="1F21E36C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потребителей тепловой энергии в зоне действия источников тепловой</w:t>
      </w:r>
    </w:p>
    <w:p w14:paraId="721E60AD" w14:textId="06E2163D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энергии. ...............................................................................................................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 </w:t>
      </w:r>
      <w:r w:rsidRPr="005F0CF1">
        <w:rPr>
          <w:rFonts w:ascii="Times New Roman" w:hAnsi="Times New Roman" w:cs="Times New Roman"/>
        </w:rPr>
        <w:t>7</w:t>
      </w:r>
    </w:p>
    <w:p w14:paraId="126FC0C4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1.5. Топливные балансы источников тепловой энергии и система</w:t>
      </w:r>
    </w:p>
    <w:p w14:paraId="6442D2AD" w14:textId="1254D1FC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обеспечения топливом........................................................................................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 </w:t>
      </w:r>
      <w:r w:rsidRPr="005F0CF1">
        <w:rPr>
          <w:rFonts w:ascii="Times New Roman" w:hAnsi="Times New Roman" w:cs="Times New Roman"/>
        </w:rPr>
        <w:t>9</w:t>
      </w:r>
    </w:p>
    <w:p w14:paraId="72992EE1" w14:textId="5B0859FB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1.</w:t>
      </w:r>
      <w:proofErr w:type="gramStart"/>
      <w:r w:rsidRPr="005F0CF1">
        <w:rPr>
          <w:rFonts w:ascii="Times New Roman" w:hAnsi="Times New Roman" w:cs="Times New Roman"/>
        </w:rPr>
        <w:t>6.Тарифы</w:t>
      </w:r>
      <w:proofErr w:type="gramEnd"/>
      <w:r w:rsidRPr="005F0CF1">
        <w:rPr>
          <w:rFonts w:ascii="Times New Roman" w:hAnsi="Times New Roman" w:cs="Times New Roman"/>
        </w:rPr>
        <w:t xml:space="preserve"> в сфере теплоснабжения. ...............................................................</w:t>
      </w:r>
      <w:r w:rsidR="00A71569">
        <w:rPr>
          <w:rFonts w:ascii="Times New Roman" w:hAnsi="Times New Roman" w:cs="Times New Roman"/>
        </w:rPr>
        <w:t xml:space="preserve">    </w:t>
      </w:r>
      <w:r w:rsidRPr="005F0CF1">
        <w:rPr>
          <w:rFonts w:ascii="Times New Roman" w:hAnsi="Times New Roman" w:cs="Times New Roman"/>
        </w:rPr>
        <w:t>9</w:t>
      </w:r>
    </w:p>
    <w:p w14:paraId="79A86D7D" w14:textId="386318DF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2. Перспективное потребление тепловой энергии на цели</w:t>
      </w:r>
    </w:p>
    <w:p w14:paraId="4D7D4913" w14:textId="78E89AE4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теплоснабжения. ................................................................................................</w:t>
      </w:r>
      <w:r w:rsidR="00A71569">
        <w:rPr>
          <w:rFonts w:ascii="Times New Roman" w:hAnsi="Times New Roman" w:cs="Times New Roman"/>
        </w:rPr>
        <w:t xml:space="preserve">    </w:t>
      </w:r>
      <w:r w:rsidRPr="005F0CF1">
        <w:rPr>
          <w:rFonts w:ascii="Times New Roman" w:hAnsi="Times New Roman" w:cs="Times New Roman"/>
        </w:rPr>
        <w:t>10</w:t>
      </w:r>
    </w:p>
    <w:p w14:paraId="5A6930B2" w14:textId="4CBDF189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3. Электронная модель системы теплоснабжения</w:t>
      </w:r>
    </w:p>
    <w:p w14:paraId="107E11DB" w14:textId="38F7C14C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Медведского сельского поселения ………………………………………… </w:t>
      </w:r>
      <w:r w:rsidR="00A71569">
        <w:rPr>
          <w:rFonts w:ascii="Times New Roman" w:hAnsi="Times New Roman" w:cs="Times New Roman"/>
        </w:rPr>
        <w:t xml:space="preserve">      </w:t>
      </w:r>
      <w:r w:rsidRPr="005F0CF1">
        <w:rPr>
          <w:rFonts w:ascii="Times New Roman" w:hAnsi="Times New Roman" w:cs="Times New Roman"/>
        </w:rPr>
        <w:t>10</w:t>
      </w:r>
    </w:p>
    <w:p w14:paraId="4F7FB555" w14:textId="2DE7FC66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4. Перспективные балансы тепловой мощности источников</w:t>
      </w:r>
    </w:p>
    <w:p w14:paraId="715C4F40" w14:textId="13BF47B8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тепловой энергии и тепловой нагрузки ....................................................... </w:t>
      </w:r>
      <w:r w:rsidR="00A71569">
        <w:rPr>
          <w:rFonts w:ascii="Times New Roman" w:hAnsi="Times New Roman" w:cs="Times New Roman"/>
        </w:rPr>
        <w:t xml:space="preserve">       </w:t>
      </w:r>
      <w:r w:rsidRPr="005F0CF1">
        <w:rPr>
          <w:rFonts w:ascii="Times New Roman" w:hAnsi="Times New Roman" w:cs="Times New Roman"/>
        </w:rPr>
        <w:t>10</w:t>
      </w:r>
    </w:p>
    <w:p w14:paraId="7D592E20" w14:textId="2C2F1FC8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Глава 5. Перспективные балансы теплоносителя .................................... </w:t>
      </w:r>
      <w:r w:rsidR="00A71569">
        <w:rPr>
          <w:rFonts w:ascii="Times New Roman" w:hAnsi="Times New Roman" w:cs="Times New Roman"/>
        </w:rPr>
        <w:t xml:space="preserve">          </w:t>
      </w:r>
      <w:r w:rsidRPr="005F0CF1">
        <w:rPr>
          <w:rFonts w:ascii="Times New Roman" w:hAnsi="Times New Roman" w:cs="Times New Roman"/>
        </w:rPr>
        <w:t>10</w:t>
      </w:r>
    </w:p>
    <w:p w14:paraId="614B86C5" w14:textId="71182D3D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6. Предложения по строительству, реконструкции</w:t>
      </w:r>
    </w:p>
    <w:p w14:paraId="297E2B3B" w14:textId="05F65CAD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и техническому перевооружению источника теплоснабжения............... </w:t>
      </w:r>
      <w:r w:rsidR="00A71569">
        <w:rPr>
          <w:rFonts w:ascii="Times New Roman" w:hAnsi="Times New Roman" w:cs="Times New Roman"/>
        </w:rPr>
        <w:t xml:space="preserve">         </w:t>
      </w:r>
      <w:r w:rsidRPr="005F0CF1">
        <w:rPr>
          <w:rFonts w:ascii="Times New Roman" w:hAnsi="Times New Roman" w:cs="Times New Roman"/>
        </w:rPr>
        <w:t>11</w:t>
      </w:r>
    </w:p>
    <w:p w14:paraId="684D2CFB" w14:textId="478C69F5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7. Предложения по строительству, реконструкции</w:t>
      </w:r>
    </w:p>
    <w:p w14:paraId="73C37C03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и техническому перевооружению тепловых сетей и</w:t>
      </w:r>
    </w:p>
    <w:p w14:paraId="2D796F55" w14:textId="226F2208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сооружений на них ........................................................................................... </w:t>
      </w:r>
      <w:r w:rsidR="00A71569">
        <w:rPr>
          <w:rFonts w:ascii="Times New Roman" w:hAnsi="Times New Roman" w:cs="Times New Roman"/>
        </w:rPr>
        <w:t xml:space="preserve">     </w:t>
      </w:r>
      <w:r w:rsidRPr="005F0CF1">
        <w:rPr>
          <w:rFonts w:ascii="Times New Roman" w:hAnsi="Times New Roman" w:cs="Times New Roman"/>
        </w:rPr>
        <w:t>11</w:t>
      </w:r>
    </w:p>
    <w:p w14:paraId="26B0ED9E" w14:textId="6F8A29B6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Глава 8. Перспективные топливные балансы ........... .............................. </w:t>
      </w:r>
      <w:r w:rsidR="00A71569">
        <w:rPr>
          <w:rFonts w:ascii="Times New Roman" w:hAnsi="Times New Roman" w:cs="Times New Roman"/>
        </w:rPr>
        <w:t xml:space="preserve">           </w:t>
      </w:r>
      <w:r w:rsidRPr="005F0CF1">
        <w:rPr>
          <w:rFonts w:ascii="Times New Roman" w:hAnsi="Times New Roman" w:cs="Times New Roman"/>
        </w:rPr>
        <w:t>11</w:t>
      </w:r>
    </w:p>
    <w:p w14:paraId="6C9882CA" w14:textId="165176F1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9. Оценка надежности теплоснабжения ..........................................</w:t>
      </w:r>
      <w:r w:rsidR="00A71569">
        <w:rPr>
          <w:rFonts w:ascii="Times New Roman" w:hAnsi="Times New Roman" w:cs="Times New Roman"/>
        </w:rPr>
        <w:t xml:space="preserve">    </w:t>
      </w:r>
      <w:r w:rsidRPr="005F0CF1">
        <w:rPr>
          <w:rFonts w:ascii="Times New Roman" w:hAnsi="Times New Roman" w:cs="Times New Roman"/>
        </w:rPr>
        <w:t xml:space="preserve"> </w:t>
      </w:r>
      <w:r w:rsidR="00A71569">
        <w:rPr>
          <w:rFonts w:ascii="Times New Roman" w:hAnsi="Times New Roman" w:cs="Times New Roman"/>
        </w:rPr>
        <w:t xml:space="preserve">     </w:t>
      </w:r>
      <w:r w:rsidRPr="005F0CF1">
        <w:rPr>
          <w:rFonts w:ascii="Times New Roman" w:hAnsi="Times New Roman" w:cs="Times New Roman"/>
        </w:rPr>
        <w:t>11</w:t>
      </w:r>
    </w:p>
    <w:p w14:paraId="31DE68A9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10. Инвестиции в строительство, реконструкцию и</w:t>
      </w:r>
    </w:p>
    <w:p w14:paraId="3C61D6D0" w14:textId="234614F1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техническое перевооружение .........................................................................</w:t>
      </w:r>
      <w:r w:rsidR="00A71569">
        <w:rPr>
          <w:rFonts w:ascii="Times New Roman" w:hAnsi="Times New Roman" w:cs="Times New Roman"/>
        </w:rPr>
        <w:t xml:space="preserve">   </w:t>
      </w:r>
      <w:r w:rsidRPr="005F0CF1">
        <w:rPr>
          <w:rFonts w:ascii="Times New Roman" w:hAnsi="Times New Roman" w:cs="Times New Roman"/>
        </w:rPr>
        <w:t xml:space="preserve"> </w:t>
      </w:r>
      <w:r w:rsidR="00A71569">
        <w:rPr>
          <w:rFonts w:ascii="Times New Roman" w:hAnsi="Times New Roman" w:cs="Times New Roman"/>
        </w:rPr>
        <w:t xml:space="preserve"> </w:t>
      </w:r>
      <w:r w:rsidRPr="005F0CF1">
        <w:rPr>
          <w:rFonts w:ascii="Times New Roman" w:hAnsi="Times New Roman" w:cs="Times New Roman"/>
        </w:rPr>
        <w:t>12</w:t>
      </w:r>
    </w:p>
    <w:p w14:paraId="107AC4FA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Глава 11. Обоснование предложения по определению единой</w:t>
      </w:r>
    </w:p>
    <w:p w14:paraId="50E37560" w14:textId="72F1047D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теплоснабжающей организации ....................................................................</w:t>
      </w:r>
      <w:r w:rsidR="00A71569">
        <w:rPr>
          <w:rFonts w:ascii="Times New Roman" w:hAnsi="Times New Roman" w:cs="Times New Roman"/>
        </w:rPr>
        <w:t xml:space="preserve">      </w:t>
      </w:r>
      <w:r w:rsidRPr="005F0CF1">
        <w:rPr>
          <w:rFonts w:ascii="Times New Roman" w:hAnsi="Times New Roman" w:cs="Times New Roman"/>
        </w:rPr>
        <w:t>12</w:t>
      </w:r>
    </w:p>
    <w:p w14:paraId="7636BE90" w14:textId="05076869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Приложения</w:t>
      </w:r>
      <w:r w:rsidR="00A71569">
        <w:rPr>
          <w:rFonts w:ascii="Times New Roman" w:hAnsi="Times New Roman" w:cs="Times New Roman"/>
        </w:rPr>
        <w:t xml:space="preserve">      </w:t>
      </w:r>
    </w:p>
    <w:p w14:paraId="48955D93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Введение</w:t>
      </w:r>
    </w:p>
    <w:p w14:paraId="2533B1E3" w14:textId="7777777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Основанием для разработки схемы теплоснабжения является:</w:t>
      </w:r>
    </w:p>
    <w:p w14:paraId="5A652E66" w14:textId="4AB412FA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Федеральный закон от 06.10.2003 N 131-ФЗ "Об общих принципах организации местного самоуправления в Российской Федерации";</w:t>
      </w:r>
    </w:p>
    <w:p w14:paraId="76B1F37E" w14:textId="77777777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Федеральный закон №190-ФЗ от 26 июля 2010 года «О теплоснабжении»,</w:t>
      </w:r>
    </w:p>
    <w:p w14:paraId="0C18C0F0" w14:textId="3CFBFBCD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Федеральный закон №261-ФЗ от 23 ноября 2009 года «Об энергосбережении и о повышении энергетической эффективности»,</w:t>
      </w:r>
    </w:p>
    <w:p w14:paraId="3C3B968A" w14:textId="55E7C4F7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Постановление Правительства РФ от 22 февраля 2012 года №154 «О требованиях к схемам теплоснабжения, порядку их разработки и утверждения»;</w:t>
      </w:r>
    </w:p>
    <w:p w14:paraId="23569572" w14:textId="0CD7E337" w:rsidR="00C0750D" w:rsidRPr="005F0CF1" w:rsidRDefault="00C0750D" w:rsidP="00A71569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Программа комплексного развития систем коммунальной инфраструктуры муниципального образования;</w:t>
      </w:r>
    </w:p>
    <w:p w14:paraId="41C31C2D" w14:textId="29F7CF53" w:rsidR="00C0750D" w:rsidRPr="005F0CF1" w:rsidRDefault="00C0750D" w:rsidP="00A71569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- Генеральный план поселения.</w:t>
      </w:r>
    </w:p>
    <w:p w14:paraId="22D9738D" w14:textId="0B32BE3E" w:rsidR="00C0750D" w:rsidRPr="005F0CF1" w:rsidRDefault="00C0750D" w:rsidP="00C0750D">
      <w:pPr>
        <w:ind w:firstLine="709"/>
        <w:jc w:val="both"/>
        <w:rPr>
          <w:rFonts w:ascii="Times New Roman" w:hAnsi="Times New Roman" w:cs="Times New Roman"/>
        </w:rPr>
      </w:pPr>
    </w:p>
    <w:p w14:paraId="29F9E2EC" w14:textId="2F3D25E2" w:rsidR="00C0750D" w:rsidRPr="005F0CF1" w:rsidRDefault="00CB40AF" w:rsidP="00CB40AF">
      <w:pPr>
        <w:pStyle w:val="a7"/>
        <w:ind w:left="2149"/>
        <w:rPr>
          <w:rFonts w:ascii="Times New Roman" w:hAnsi="Times New Roman" w:cs="Times New Roman"/>
          <w:b/>
          <w:bCs/>
        </w:rPr>
      </w:pPr>
      <w:r w:rsidRPr="00993D72">
        <w:rPr>
          <w:rFonts w:ascii="Times New Roman" w:hAnsi="Times New Roman" w:cs="Times New Roman"/>
          <w:b/>
          <w:bCs/>
        </w:rPr>
        <w:t xml:space="preserve">       </w:t>
      </w:r>
      <w:r w:rsidRPr="005F0CF1">
        <w:rPr>
          <w:rFonts w:ascii="Times New Roman" w:hAnsi="Times New Roman" w:cs="Times New Roman"/>
          <w:b/>
          <w:bCs/>
          <w:lang w:val="en-US"/>
        </w:rPr>
        <w:t>I</w:t>
      </w:r>
      <w:r w:rsidRPr="00993D72">
        <w:rPr>
          <w:rFonts w:ascii="Times New Roman" w:hAnsi="Times New Roman" w:cs="Times New Roman"/>
          <w:b/>
          <w:bCs/>
        </w:rPr>
        <w:t xml:space="preserve">.   </w:t>
      </w:r>
      <w:r w:rsidR="00C0750D" w:rsidRPr="005F0CF1">
        <w:rPr>
          <w:rFonts w:ascii="Times New Roman" w:hAnsi="Times New Roman" w:cs="Times New Roman"/>
          <w:b/>
          <w:bCs/>
        </w:rPr>
        <w:t>Общие положения</w:t>
      </w:r>
    </w:p>
    <w:p w14:paraId="728340A3" w14:textId="77777777" w:rsidR="00C0750D" w:rsidRPr="005F0CF1" w:rsidRDefault="00C0750D" w:rsidP="00C0750D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lastRenderedPageBreak/>
        <w:t>Схема теплоснабжения поселения — документ, содержащий материалы по</w:t>
      </w:r>
    </w:p>
    <w:p w14:paraId="6142DDA5" w14:textId="37CE9FC7" w:rsidR="00C0750D" w:rsidRPr="005F0CF1" w:rsidRDefault="00C0750D" w:rsidP="00C0750D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эффективности.</w:t>
      </w:r>
    </w:p>
    <w:p w14:paraId="5D3DEB51" w14:textId="77777777" w:rsidR="00C0750D" w:rsidRPr="005F0CF1" w:rsidRDefault="00C0750D" w:rsidP="00C0750D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Теплоснабжающая организация определяется схемой теплоснабжения.</w:t>
      </w:r>
    </w:p>
    <w:p w14:paraId="34B91815" w14:textId="1EFF4C33" w:rsidR="00C0750D" w:rsidRPr="005F0CF1" w:rsidRDefault="00C0750D" w:rsidP="00C0750D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Мероприятия по развитию системы теплоснабжения, предусмотренные настоящей схемой, включаются в инвестиционную программу теплоснабжающей организации и, как следствие, могут быть включены в соответствующий тариф организации коммунального комплекса.</w:t>
      </w:r>
    </w:p>
    <w:p w14:paraId="431B0443" w14:textId="7E7F5FF8" w:rsidR="00C0750D" w:rsidRPr="005F0CF1" w:rsidRDefault="00C0750D" w:rsidP="00C0750D">
      <w:pPr>
        <w:ind w:firstLine="709"/>
        <w:jc w:val="both"/>
        <w:rPr>
          <w:rFonts w:ascii="Times New Roman" w:hAnsi="Times New Roman" w:cs="Times New Roman"/>
        </w:rPr>
      </w:pPr>
    </w:p>
    <w:p w14:paraId="19EE15AF" w14:textId="77777777" w:rsidR="00C0750D" w:rsidRPr="005F0CF1" w:rsidRDefault="00C0750D" w:rsidP="00C0750D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5F0CF1">
        <w:rPr>
          <w:rFonts w:ascii="Times New Roman" w:hAnsi="Times New Roman" w:cs="Times New Roman"/>
          <w:b/>
          <w:bCs/>
        </w:rPr>
        <w:t>Общие сведения.</w:t>
      </w:r>
    </w:p>
    <w:p w14:paraId="100EE983" w14:textId="4CA231E6" w:rsidR="00C0750D" w:rsidRPr="005F0CF1" w:rsidRDefault="00C0750D" w:rsidP="00C0750D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Поселок Медведок – населенный пункт, расположенный в южной части Нолинского района Кировской области.</w:t>
      </w:r>
    </w:p>
    <w:p w14:paraId="5C46083D" w14:textId="77777777" w:rsidR="005F0CF1" w:rsidRDefault="005F0CF1" w:rsidP="00C0750D">
      <w:pPr>
        <w:ind w:firstLine="709"/>
        <w:jc w:val="both"/>
        <w:rPr>
          <w:rFonts w:ascii="Times New Roman" w:hAnsi="Times New Roman" w:cs="Times New Roman"/>
        </w:rPr>
      </w:pPr>
    </w:p>
    <w:p w14:paraId="39599680" w14:textId="2D8B83A4" w:rsidR="00C0750D" w:rsidRPr="005F0CF1" w:rsidRDefault="00C0750D" w:rsidP="00C0750D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Медведок протянулся вдоль реки Вятки почти на 4 км. Это большой населенный</w:t>
      </w:r>
      <w:r w:rsidR="005F0CF1">
        <w:rPr>
          <w:rFonts w:ascii="Times New Roman" w:hAnsi="Times New Roman" w:cs="Times New Roman"/>
        </w:rPr>
        <w:t xml:space="preserve"> </w:t>
      </w:r>
      <w:r w:rsidRPr="005F0CF1">
        <w:rPr>
          <w:rFonts w:ascii="Times New Roman" w:hAnsi="Times New Roman" w:cs="Times New Roman"/>
        </w:rPr>
        <w:t>пункт, с населением 2038 человек.</w:t>
      </w:r>
    </w:p>
    <w:p w14:paraId="3ECC2C90" w14:textId="24DFF327" w:rsidR="00CB40AF" w:rsidRPr="005F0CF1" w:rsidRDefault="00C0750D" w:rsidP="00C0750D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Поселок является административным центром Медведского сельского поселени</w:t>
      </w:r>
      <w:r w:rsidR="00CB40AF" w:rsidRPr="005F0CF1">
        <w:rPr>
          <w:rFonts w:ascii="Times New Roman" w:hAnsi="Times New Roman" w:cs="Times New Roman"/>
        </w:rPr>
        <w:t>я.</w:t>
      </w:r>
    </w:p>
    <w:p w14:paraId="56600ACE" w14:textId="3D8B640B" w:rsidR="00CB40AF" w:rsidRPr="005F0CF1" w:rsidRDefault="00CB40AF" w:rsidP="00CB40AF">
      <w:pPr>
        <w:jc w:val="both"/>
        <w:rPr>
          <w:rFonts w:ascii="Times New Roman" w:hAnsi="Times New Roman" w:cs="Times New Roman"/>
        </w:rPr>
      </w:pPr>
    </w:p>
    <w:p w14:paraId="75EE9273" w14:textId="77777777" w:rsidR="00CB40AF" w:rsidRPr="005F0CF1" w:rsidRDefault="00CB40AF" w:rsidP="00CB40AF">
      <w:pPr>
        <w:jc w:val="both"/>
        <w:rPr>
          <w:rFonts w:ascii="Times New Roman" w:hAnsi="Times New Roman" w:cs="Times New Roman"/>
          <w:b/>
          <w:bCs/>
        </w:rPr>
      </w:pPr>
      <w:r w:rsidRPr="005F0CF1">
        <w:rPr>
          <w:rFonts w:ascii="Times New Roman" w:hAnsi="Times New Roman" w:cs="Times New Roman"/>
        </w:rPr>
        <w:t xml:space="preserve">Таблица 1. </w:t>
      </w:r>
      <w:r w:rsidRPr="005F0CF1">
        <w:rPr>
          <w:rFonts w:ascii="Times New Roman" w:hAnsi="Times New Roman" w:cs="Times New Roman"/>
          <w:b/>
          <w:bCs/>
        </w:rPr>
        <w:t>Перечень населенных пунктов, входящих в состав Медведского</w:t>
      </w:r>
    </w:p>
    <w:p w14:paraId="362747A5" w14:textId="4FD19EF9" w:rsidR="00CB40AF" w:rsidRPr="005F0CF1" w:rsidRDefault="00CB40AF" w:rsidP="00CB40AF">
      <w:pPr>
        <w:jc w:val="both"/>
        <w:rPr>
          <w:rFonts w:ascii="Times New Roman" w:hAnsi="Times New Roman" w:cs="Times New Roman"/>
          <w:b/>
          <w:bCs/>
        </w:rPr>
      </w:pPr>
      <w:r w:rsidRPr="005F0CF1">
        <w:rPr>
          <w:rFonts w:ascii="Times New Roman" w:hAnsi="Times New Roman" w:cs="Times New Roman"/>
          <w:b/>
          <w:bCs/>
        </w:rPr>
        <w:t>сельского поселения.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3963"/>
      </w:tblGrid>
      <w:tr w:rsidR="00CB40AF" w:rsidRPr="005F0CF1" w14:paraId="4DBAB1E3" w14:textId="77777777" w:rsidTr="00CB40AF">
        <w:tc>
          <w:tcPr>
            <w:tcW w:w="704" w:type="dxa"/>
          </w:tcPr>
          <w:p w14:paraId="76205EF9" w14:textId="77777777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№</w:t>
            </w:r>
          </w:p>
          <w:p w14:paraId="3A59DC22" w14:textId="52E872B0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78" w:type="dxa"/>
          </w:tcPr>
          <w:p w14:paraId="245ECF6F" w14:textId="7234356E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Населенные пункты</w:t>
            </w:r>
          </w:p>
        </w:tc>
        <w:tc>
          <w:tcPr>
            <w:tcW w:w="3963" w:type="dxa"/>
          </w:tcPr>
          <w:p w14:paraId="0DC74890" w14:textId="77777777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Расстояние от населенных</w:t>
            </w:r>
          </w:p>
          <w:p w14:paraId="644888F3" w14:textId="31376766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пунктов до центра поселения, км</w:t>
            </w:r>
          </w:p>
        </w:tc>
      </w:tr>
      <w:tr w:rsidR="00CB40AF" w:rsidRPr="005F0CF1" w14:paraId="121BAC9B" w14:textId="77777777" w:rsidTr="00CB40AF">
        <w:tc>
          <w:tcPr>
            <w:tcW w:w="704" w:type="dxa"/>
          </w:tcPr>
          <w:p w14:paraId="0E47229E" w14:textId="14DA16D2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14:paraId="5A07B002" w14:textId="16D87D04" w:rsidR="00CB40AF" w:rsidRPr="005F0CF1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5F0CF1">
              <w:rPr>
                <w:rFonts w:ascii="Times New Roman" w:hAnsi="Times New Roman" w:cs="Times New Roman"/>
              </w:rPr>
              <w:t>Баимово</w:t>
            </w:r>
            <w:proofErr w:type="spellEnd"/>
          </w:p>
        </w:tc>
        <w:tc>
          <w:tcPr>
            <w:tcW w:w="3963" w:type="dxa"/>
          </w:tcPr>
          <w:p w14:paraId="73F827CC" w14:textId="68616C3A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25,0</w:t>
            </w:r>
          </w:p>
        </w:tc>
      </w:tr>
      <w:tr w:rsidR="00CB40AF" w:rsidRPr="005F0CF1" w14:paraId="1E0971BA" w14:textId="77777777" w:rsidTr="00CB40AF">
        <w:tc>
          <w:tcPr>
            <w:tcW w:w="704" w:type="dxa"/>
          </w:tcPr>
          <w:p w14:paraId="4AB97493" w14:textId="0DAA2EF0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14:paraId="47BA0311" w14:textId="29229445" w:rsidR="00CB40AF" w:rsidRPr="005F0CF1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поселок Медведок</w:t>
            </w:r>
          </w:p>
        </w:tc>
        <w:tc>
          <w:tcPr>
            <w:tcW w:w="3963" w:type="dxa"/>
          </w:tcPr>
          <w:p w14:paraId="461490F2" w14:textId="7C81E361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-</w:t>
            </w:r>
          </w:p>
        </w:tc>
      </w:tr>
      <w:tr w:rsidR="00CB40AF" w:rsidRPr="005F0CF1" w14:paraId="0121E691" w14:textId="77777777" w:rsidTr="00CB40AF">
        <w:tc>
          <w:tcPr>
            <w:tcW w:w="704" w:type="dxa"/>
          </w:tcPr>
          <w:p w14:paraId="6B5CAFEE" w14:textId="54D76CF3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14:paraId="5DD6229D" w14:textId="119D1FB1" w:rsidR="00CB40AF" w:rsidRPr="005F0CF1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5F0CF1">
              <w:rPr>
                <w:rFonts w:ascii="Times New Roman" w:hAnsi="Times New Roman" w:cs="Times New Roman"/>
              </w:rPr>
              <w:t>Сырчаны</w:t>
            </w:r>
            <w:proofErr w:type="spellEnd"/>
          </w:p>
        </w:tc>
        <w:tc>
          <w:tcPr>
            <w:tcW w:w="3963" w:type="dxa"/>
          </w:tcPr>
          <w:p w14:paraId="7AFAC343" w14:textId="5A3BF5EB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16,0</w:t>
            </w:r>
          </w:p>
        </w:tc>
      </w:tr>
      <w:tr w:rsidR="00CB40AF" w:rsidRPr="005F0CF1" w14:paraId="72069874" w14:textId="77777777" w:rsidTr="00CB40AF">
        <w:tc>
          <w:tcPr>
            <w:tcW w:w="704" w:type="dxa"/>
          </w:tcPr>
          <w:p w14:paraId="0C96FAA8" w14:textId="677B9638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14:paraId="171AB86E" w14:textId="407F02BA" w:rsidR="00CB40AF" w:rsidRPr="005F0CF1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деревня Талый Ключ</w:t>
            </w:r>
          </w:p>
        </w:tc>
        <w:tc>
          <w:tcPr>
            <w:tcW w:w="3963" w:type="dxa"/>
          </w:tcPr>
          <w:p w14:paraId="7722182E" w14:textId="705D383C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38,0</w:t>
            </w:r>
          </w:p>
        </w:tc>
      </w:tr>
      <w:tr w:rsidR="00CB40AF" w:rsidRPr="005F0CF1" w14:paraId="08A72A48" w14:textId="77777777" w:rsidTr="00CB40AF">
        <w:tc>
          <w:tcPr>
            <w:tcW w:w="704" w:type="dxa"/>
          </w:tcPr>
          <w:p w14:paraId="0213866B" w14:textId="0B3ECA6C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14:paraId="4218561E" w14:textId="5AA4E5C5" w:rsidR="00CB40AF" w:rsidRPr="005F0CF1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5F0CF1">
              <w:rPr>
                <w:rFonts w:ascii="Times New Roman" w:hAnsi="Times New Roman" w:cs="Times New Roman"/>
              </w:rPr>
              <w:t>Тошкино</w:t>
            </w:r>
            <w:proofErr w:type="spellEnd"/>
          </w:p>
        </w:tc>
        <w:tc>
          <w:tcPr>
            <w:tcW w:w="3963" w:type="dxa"/>
          </w:tcPr>
          <w:p w14:paraId="3AAC8CED" w14:textId="0C9C22E8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22,0</w:t>
            </w:r>
          </w:p>
        </w:tc>
      </w:tr>
      <w:tr w:rsidR="00CB40AF" w:rsidRPr="005F0CF1" w14:paraId="45DA5797" w14:textId="77777777" w:rsidTr="00CB40AF">
        <w:tc>
          <w:tcPr>
            <w:tcW w:w="704" w:type="dxa"/>
          </w:tcPr>
          <w:p w14:paraId="100DB8E4" w14:textId="02E8502E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14:paraId="797AC729" w14:textId="344FE0C4" w:rsidR="00CB40AF" w:rsidRPr="005F0CF1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 xml:space="preserve">деревня </w:t>
            </w:r>
            <w:proofErr w:type="spellStart"/>
            <w:r w:rsidRPr="005F0CF1">
              <w:rPr>
                <w:rFonts w:ascii="Times New Roman" w:hAnsi="Times New Roman" w:cs="Times New Roman"/>
              </w:rPr>
              <w:t>Тулан</w:t>
            </w:r>
            <w:proofErr w:type="spellEnd"/>
          </w:p>
        </w:tc>
        <w:tc>
          <w:tcPr>
            <w:tcW w:w="3963" w:type="dxa"/>
          </w:tcPr>
          <w:p w14:paraId="763762E8" w14:textId="69BC51B7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25,0</w:t>
            </w:r>
          </w:p>
        </w:tc>
      </w:tr>
      <w:tr w:rsidR="00CB40AF" w:rsidRPr="005F0CF1" w14:paraId="529E4030" w14:textId="77777777" w:rsidTr="00CB40AF">
        <w:tc>
          <w:tcPr>
            <w:tcW w:w="704" w:type="dxa"/>
          </w:tcPr>
          <w:p w14:paraId="645F18B1" w14:textId="25589801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14:paraId="2F431A2A" w14:textId="1E060400" w:rsidR="00CB40AF" w:rsidRPr="005F0CF1" w:rsidRDefault="00CB40AF" w:rsidP="00CB40AF">
            <w:pPr>
              <w:jc w:val="both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Pr="005F0CF1">
              <w:rPr>
                <w:rFonts w:ascii="Times New Roman" w:hAnsi="Times New Roman" w:cs="Times New Roman"/>
              </w:rPr>
              <w:t>Юртик</w:t>
            </w:r>
            <w:proofErr w:type="spellEnd"/>
          </w:p>
        </w:tc>
        <w:tc>
          <w:tcPr>
            <w:tcW w:w="3963" w:type="dxa"/>
          </w:tcPr>
          <w:p w14:paraId="3C4F8B42" w14:textId="0A7F0EC0" w:rsidR="00CB40AF" w:rsidRPr="005F0CF1" w:rsidRDefault="00CB40AF" w:rsidP="00CB40AF">
            <w:pPr>
              <w:jc w:val="center"/>
              <w:rPr>
                <w:rFonts w:ascii="Times New Roman" w:hAnsi="Times New Roman" w:cs="Times New Roman"/>
              </w:rPr>
            </w:pPr>
            <w:r w:rsidRPr="005F0CF1">
              <w:rPr>
                <w:rFonts w:ascii="Times New Roman" w:hAnsi="Times New Roman" w:cs="Times New Roman"/>
              </w:rPr>
              <w:t>24,0</w:t>
            </w:r>
          </w:p>
        </w:tc>
      </w:tr>
    </w:tbl>
    <w:p w14:paraId="54ED1C4F" w14:textId="77777777" w:rsidR="005F0CF1" w:rsidRDefault="005F0CF1" w:rsidP="005F0CF1">
      <w:pPr>
        <w:jc w:val="both"/>
        <w:rPr>
          <w:rFonts w:ascii="Times New Roman" w:hAnsi="Times New Roman" w:cs="Times New Roman"/>
          <w:b/>
          <w:bCs/>
        </w:rPr>
      </w:pPr>
    </w:p>
    <w:p w14:paraId="3C4CCD7B" w14:textId="05B6E7F4" w:rsidR="005F0CF1" w:rsidRPr="005F0CF1" w:rsidRDefault="005F0CF1" w:rsidP="005F0CF1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5F0CF1">
        <w:rPr>
          <w:rFonts w:ascii="Times New Roman" w:hAnsi="Times New Roman" w:cs="Times New Roman"/>
          <w:b/>
          <w:bCs/>
        </w:rPr>
        <w:t>Природные условия и ресурсы</w:t>
      </w:r>
    </w:p>
    <w:p w14:paraId="3E2FDEDF" w14:textId="77777777" w:rsidR="005F0CF1" w:rsidRDefault="005F0CF1" w:rsidP="005F0CF1">
      <w:pPr>
        <w:jc w:val="both"/>
        <w:rPr>
          <w:rFonts w:ascii="Times New Roman" w:hAnsi="Times New Roman" w:cs="Times New Roman"/>
          <w:b/>
          <w:bCs/>
        </w:rPr>
      </w:pPr>
    </w:p>
    <w:p w14:paraId="6973B874" w14:textId="2763E408" w:rsidR="005F0CF1" w:rsidRPr="005F0CF1" w:rsidRDefault="005F0CF1" w:rsidP="005F0CF1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5F0CF1">
        <w:rPr>
          <w:rFonts w:ascii="Times New Roman" w:hAnsi="Times New Roman" w:cs="Times New Roman"/>
          <w:b/>
          <w:bCs/>
        </w:rPr>
        <w:t>Климат</w:t>
      </w:r>
    </w:p>
    <w:p w14:paraId="26F9AE93" w14:textId="77777777" w:rsidR="005F0CF1" w:rsidRDefault="005F0CF1" w:rsidP="005F0CF1">
      <w:pPr>
        <w:ind w:firstLine="709"/>
        <w:jc w:val="both"/>
        <w:rPr>
          <w:rFonts w:ascii="Times New Roman" w:hAnsi="Times New Roman" w:cs="Times New Roman"/>
        </w:rPr>
      </w:pPr>
    </w:p>
    <w:p w14:paraId="37CC9AF0" w14:textId="4C25A196" w:rsidR="00CB40AF" w:rsidRDefault="005F0CF1" w:rsidP="005F0CF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5F0CF1">
        <w:rPr>
          <w:rFonts w:ascii="Times New Roman" w:hAnsi="Times New Roman" w:cs="Times New Roman"/>
        </w:rPr>
        <w:t>Медведское</w:t>
      </w:r>
      <w:proofErr w:type="spellEnd"/>
      <w:r w:rsidRPr="005F0CF1">
        <w:rPr>
          <w:rFonts w:ascii="Times New Roman" w:hAnsi="Times New Roman" w:cs="Times New Roman"/>
        </w:rPr>
        <w:t xml:space="preserve"> сельское поселение расположено в южной части Нолинского района, в 20 км к югу от г. Нолинска и в 160 км к югу от г. Кирова.</w:t>
      </w:r>
    </w:p>
    <w:p w14:paraId="4F9D2C47" w14:textId="77777777" w:rsidR="005F0CF1" w:rsidRPr="005F0CF1" w:rsidRDefault="005F0CF1" w:rsidP="005F0CF1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 xml:space="preserve">Как и вся Кировская область </w:t>
      </w:r>
      <w:proofErr w:type="spellStart"/>
      <w:r w:rsidRPr="005F0CF1">
        <w:rPr>
          <w:rFonts w:ascii="Times New Roman" w:hAnsi="Times New Roman" w:cs="Times New Roman"/>
        </w:rPr>
        <w:t>Медведское</w:t>
      </w:r>
      <w:proofErr w:type="spellEnd"/>
      <w:r w:rsidRPr="005F0CF1">
        <w:rPr>
          <w:rFonts w:ascii="Times New Roman" w:hAnsi="Times New Roman" w:cs="Times New Roman"/>
        </w:rPr>
        <w:t xml:space="preserve"> СП находится под влиянием западного</w:t>
      </w:r>
    </w:p>
    <w:p w14:paraId="5BB87E80" w14:textId="77777777" w:rsidR="005F0CF1" w:rsidRP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переноса воздушных масс. В течение года здесь, как и над большей частью Европейской</w:t>
      </w:r>
    </w:p>
    <w:p w14:paraId="4FD9E51E" w14:textId="77777777" w:rsidR="005F0CF1" w:rsidRP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территории России, преобладает континентальный воздух умеренных широт. Равнинный,</w:t>
      </w:r>
    </w:p>
    <w:p w14:paraId="753789F6" w14:textId="77777777" w:rsidR="005F0CF1" w:rsidRP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слабо всхолмленный рельеф и отсутствие горных преград на севере, юге и западе</w:t>
      </w:r>
    </w:p>
    <w:p w14:paraId="6EB488F1" w14:textId="77777777" w:rsidR="005F0CF1" w:rsidRP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способствует свободному проникновению воздушных потоков. Кировская область</w:t>
      </w:r>
    </w:p>
    <w:p w14:paraId="5AB4C5A4" w14:textId="5795E90B" w:rsid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подвержена как влиянию влажных циклонов с Атлантического океана, так и холодных</w:t>
      </w:r>
      <w:r>
        <w:rPr>
          <w:rFonts w:ascii="Times New Roman" w:hAnsi="Times New Roman" w:cs="Times New Roman"/>
        </w:rPr>
        <w:t xml:space="preserve"> </w:t>
      </w:r>
      <w:r w:rsidRPr="005F0CF1">
        <w:rPr>
          <w:rFonts w:ascii="Times New Roman" w:hAnsi="Times New Roman" w:cs="Times New Roman"/>
        </w:rPr>
        <w:t>воздушных масс из Арктики. Изредка сюда могут приходить тропические воздушные</w:t>
      </w:r>
      <w:r>
        <w:rPr>
          <w:rFonts w:ascii="Times New Roman" w:hAnsi="Times New Roman" w:cs="Times New Roman"/>
        </w:rPr>
        <w:t xml:space="preserve"> </w:t>
      </w:r>
      <w:r w:rsidRPr="005F0CF1">
        <w:rPr>
          <w:rFonts w:ascii="Times New Roman" w:hAnsi="Times New Roman" w:cs="Times New Roman"/>
        </w:rPr>
        <w:t>массы из пустынь Средней Азии. В течение года область более подвержена</w:t>
      </w:r>
      <w:r>
        <w:rPr>
          <w:rFonts w:ascii="Times New Roman" w:hAnsi="Times New Roman" w:cs="Times New Roman"/>
        </w:rPr>
        <w:t xml:space="preserve"> </w:t>
      </w:r>
      <w:r w:rsidRPr="005F0CF1">
        <w:rPr>
          <w:rFonts w:ascii="Times New Roman" w:hAnsi="Times New Roman" w:cs="Times New Roman"/>
        </w:rPr>
        <w:t>циклонической деятельности (62,1%), чем антициклонической (37,9%).</w:t>
      </w:r>
    </w:p>
    <w:p w14:paraId="2D1A3B04" w14:textId="6256D122" w:rsidR="005F0CF1" w:rsidRDefault="005F0CF1" w:rsidP="005F0CF1">
      <w:pPr>
        <w:jc w:val="both"/>
        <w:rPr>
          <w:rFonts w:ascii="Times New Roman" w:hAnsi="Times New Roman" w:cs="Times New Roman"/>
        </w:rPr>
      </w:pPr>
    </w:p>
    <w:p w14:paraId="3402AC59" w14:textId="77777777" w:rsidR="005F0CF1" w:rsidRPr="005F0CF1" w:rsidRDefault="005F0CF1" w:rsidP="005F0CF1">
      <w:pPr>
        <w:ind w:firstLine="709"/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В силу особенностей своего географического положения Кировская область весь год</w:t>
      </w:r>
    </w:p>
    <w:p w14:paraId="659AA6C6" w14:textId="77777777" w:rsidR="005F0CF1" w:rsidRP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находится в зоне активной циклонической деятельности, вследствие чего её территория</w:t>
      </w:r>
    </w:p>
    <w:p w14:paraId="78FCEEF7" w14:textId="77777777" w:rsidR="005F0CF1" w:rsidRP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круглый год подвергается влиянию ветров западных и юго-западных направлений. В</w:t>
      </w:r>
    </w:p>
    <w:p w14:paraId="1A686F4C" w14:textId="77777777" w:rsidR="005F0CF1" w:rsidRP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зимний период на большей части территории области преобладают южные и юго-</w:t>
      </w:r>
    </w:p>
    <w:p w14:paraId="338269F0" w14:textId="77777777" w:rsidR="005F0CF1" w:rsidRP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западные ветры, а в летнее время - западные, северные и северо-западные. Основные</w:t>
      </w:r>
    </w:p>
    <w:p w14:paraId="37A1E689" w14:textId="2D26DFED" w:rsidR="005F0CF1" w:rsidRDefault="005F0CF1" w:rsidP="005F0CF1">
      <w:pPr>
        <w:jc w:val="both"/>
        <w:rPr>
          <w:rFonts w:ascii="Times New Roman" w:hAnsi="Times New Roman" w:cs="Times New Roman"/>
        </w:rPr>
      </w:pPr>
      <w:r w:rsidRPr="005F0CF1">
        <w:rPr>
          <w:rFonts w:ascii="Times New Roman" w:hAnsi="Times New Roman" w:cs="Times New Roman"/>
        </w:rPr>
        <w:t>климатические характеристики по метеостанции г. Нолинске приведены в табл. 2-1.</w:t>
      </w:r>
    </w:p>
    <w:p w14:paraId="52CF57B7" w14:textId="7764FC4A" w:rsidR="005F0CF1" w:rsidRDefault="005F0CF1" w:rsidP="005F0CF1">
      <w:pPr>
        <w:jc w:val="both"/>
        <w:rPr>
          <w:rFonts w:ascii="Times New Roman" w:hAnsi="Times New Roman" w:cs="Times New Roman"/>
        </w:rPr>
      </w:pPr>
    </w:p>
    <w:p w14:paraId="782FA9E7" w14:textId="03286482" w:rsidR="005F0CF1" w:rsidRDefault="005F0CF1" w:rsidP="005F0CF1">
      <w:pPr>
        <w:ind w:firstLine="709"/>
        <w:jc w:val="both"/>
        <w:rPr>
          <w:rFonts w:ascii="Times New Roman" w:hAnsi="Times New Roman" w:cs="Times New Roman"/>
          <w:b/>
          <w:bCs/>
        </w:rPr>
      </w:pPr>
      <w:r w:rsidRPr="005F0CF1">
        <w:rPr>
          <w:rFonts w:ascii="Times New Roman" w:hAnsi="Times New Roman" w:cs="Times New Roman"/>
        </w:rPr>
        <w:t xml:space="preserve">Таблица 2-1. </w:t>
      </w:r>
      <w:r w:rsidRPr="005F0CF1">
        <w:rPr>
          <w:rFonts w:ascii="Times New Roman" w:hAnsi="Times New Roman" w:cs="Times New Roman"/>
          <w:b/>
          <w:bCs/>
        </w:rPr>
        <w:t>Основные климатические показатели</w:t>
      </w:r>
    </w:p>
    <w:p w14:paraId="3FA476B3" w14:textId="236A8FC9" w:rsidR="005F0CF1" w:rsidRDefault="005F0CF1" w:rsidP="005F0CF1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5F0CF1" w14:paraId="2C9FA19C" w14:textId="77777777" w:rsidTr="00C67A2C">
        <w:tc>
          <w:tcPr>
            <w:tcW w:w="6799" w:type="dxa"/>
          </w:tcPr>
          <w:p w14:paraId="3ABFBC28" w14:textId="52D4F3C7" w:rsidR="005F0CF1" w:rsidRPr="00C67A2C" w:rsidRDefault="00C67A2C" w:rsidP="00C67A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A2C">
              <w:rPr>
                <w:rFonts w:ascii="Times New Roman" w:hAnsi="Times New Roman" w:cs="Times New Roman"/>
                <w:b/>
                <w:bCs/>
              </w:rPr>
              <w:t>Климатические показатели</w:t>
            </w:r>
          </w:p>
        </w:tc>
        <w:tc>
          <w:tcPr>
            <w:tcW w:w="2546" w:type="dxa"/>
          </w:tcPr>
          <w:p w14:paraId="68A21229" w14:textId="22E1C3F8" w:rsidR="005F0CF1" w:rsidRPr="00C67A2C" w:rsidRDefault="00C67A2C" w:rsidP="00C67A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7A2C">
              <w:rPr>
                <w:rFonts w:ascii="Times New Roman" w:hAnsi="Times New Roman" w:cs="Times New Roman"/>
                <w:b/>
                <w:bCs/>
              </w:rPr>
              <w:t>Значения</w:t>
            </w:r>
          </w:p>
        </w:tc>
      </w:tr>
      <w:tr w:rsidR="005F0CF1" w14:paraId="2209CA98" w14:textId="77777777" w:rsidTr="00C67A2C">
        <w:tc>
          <w:tcPr>
            <w:tcW w:w="6799" w:type="dxa"/>
          </w:tcPr>
          <w:p w14:paraId="0307BB09" w14:textId="2C6D0E0A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Средняя годовая температура воздуха, °С</w:t>
            </w:r>
          </w:p>
        </w:tc>
        <w:tc>
          <w:tcPr>
            <w:tcW w:w="2546" w:type="dxa"/>
          </w:tcPr>
          <w:p w14:paraId="5A9F082F" w14:textId="5131E637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2,9</w:t>
            </w:r>
          </w:p>
        </w:tc>
      </w:tr>
      <w:tr w:rsidR="005F0CF1" w14:paraId="5D865264" w14:textId="77777777" w:rsidTr="00C67A2C">
        <w:tc>
          <w:tcPr>
            <w:tcW w:w="6799" w:type="dxa"/>
          </w:tcPr>
          <w:p w14:paraId="6CADF9B0" w14:textId="41FCED04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Средняя температура января, °С</w:t>
            </w:r>
          </w:p>
        </w:tc>
        <w:tc>
          <w:tcPr>
            <w:tcW w:w="2546" w:type="dxa"/>
          </w:tcPr>
          <w:p w14:paraId="6950D849" w14:textId="5A4DC072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-12,5</w:t>
            </w:r>
          </w:p>
        </w:tc>
      </w:tr>
      <w:tr w:rsidR="005F0CF1" w14:paraId="514372CA" w14:textId="77777777" w:rsidTr="00C67A2C">
        <w:tc>
          <w:tcPr>
            <w:tcW w:w="6799" w:type="dxa"/>
          </w:tcPr>
          <w:p w14:paraId="0513B96C" w14:textId="4F1F5FAC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Эквивалентная температура января, °С</w:t>
            </w:r>
          </w:p>
        </w:tc>
        <w:tc>
          <w:tcPr>
            <w:tcW w:w="2546" w:type="dxa"/>
          </w:tcPr>
          <w:p w14:paraId="60BD17B5" w14:textId="029FDA4D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-30</w:t>
            </w:r>
          </w:p>
        </w:tc>
      </w:tr>
      <w:tr w:rsidR="005F0CF1" w14:paraId="10FEE449" w14:textId="77777777" w:rsidTr="00C67A2C">
        <w:tc>
          <w:tcPr>
            <w:tcW w:w="6799" w:type="dxa"/>
          </w:tcPr>
          <w:p w14:paraId="239788C6" w14:textId="461E732F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Абсолютный минимум температуры воздуха, °С а)</w:t>
            </w:r>
          </w:p>
        </w:tc>
        <w:tc>
          <w:tcPr>
            <w:tcW w:w="2546" w:type="dxa"/>
          </w:tcPr>
          <w:p w14:paraId="0766E229" w14:textId="3F67817B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-45</w:t>
            </w:r>
          </w:p>
        </w:tc>
      </w:tr>
      <w:tr w:rsidR="005F0CF1" w14:paraId="24C44956" w14:textId="77777777" w:rsidTr="00C67A2C">
        <w:tc>
          <w:tcPr>
            <w:tcW w:w="6799" w:type="dxa"/>
          </w:tcPr>
          <w:p w14:paraId="1D889080" w14:textId="0DAB02DA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Средняя температура июля, °С</w:t>
            </w:r>
          </w:p>
        </w:tc>
        <w:tc>
          <w:tcPr>
            <w:tcW w:w="2546" w:type="dxa"/>
          </w:tcPr>
          <w:p w14:paraId="1B1C3906" w14:textId="254464FB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18,5</w:t>
            </w:r>
          </w:p>
        </w:tc>
      </w:tr>
      <w:tr w:rsidR="005F0CF1" w14:paraId="35C3C67C" w14:textId="77777777" w:rsidTr="00C67A2C">
        <w:tc>
          <w:tcPr>
            <w:tcW w:w="6799" w:type="dxa"/>
          </w:tcPr>
          <w:p w14:paraId="193E3DE3" w14:textId="186C5400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Эквивалентная температура июля, °С</w:t>
            </w:r>
          </w:p>
        </w:tc>
        <w:tc>
          <w:tcPr>
            <w:tcW w:w="2546" w:type="dxa"/>
          </w:tcPr>
          <w:p w14:paraId="03D8F88C" w14:textId="02C38E34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13</w:t>
            </w:r>
          </w:p>
        </w:tc>
      </w:tr>
      <w:tr w:rsidR="005F0CF1" w14:paraId="5D6DEBAF" w14:textId="77777777" w:rsidTr="00C67A2C">
        <w:tc>
          <w:tcPr>
            <w:tcW w:w="6799" w:type="dxa"/>
          </w:tcPr>
          <w:p w14:paraId="32A262A8" w14:textId="6603DA1E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Абсолютный максимум температуры воздуха, °С</w:t>
            </w:r>
          </w:p>
        </w:tc>
        <w:tc>
          <w:tcPr>
            <w:tcW w:w="2546" w:type="dxa"/>
          </w:tcPr>
          <w:p w14:paraId="1AAF982E" w14:textId="3787EBE0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37</w:t>
            </w:r>
          </w:p>
        </w:tc>
      </w:tr>
      <w:tr w:rsidR="005F0CF1" w14:paraId="05EEC6F5" w14:textId="77777777" w:rsidTr="00C67A2C">
        <w:tc>
          <w:tcPr>
            <w:tcW w:w="6799" w:type="dxa"/>
          </w:tcPr>
          <w:p w14:paraId="5CF783A5" w14:textId="1633094E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Продолжительность периода с температурой менее -10ºС, дней</w:t>
            </w:r>
          </w:p>
        </w:tc>
        <w:tc>
          <w:tcPr>
            <w:tcW w:w="2546" w:type="dxa"/>
          </w:tcPr>
          <w:p w14:paraId="1E824070" w14:textId="759216CF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97</w:t>
            </w:r>
          </w:p>
        </w:tc>
      </w:tr>
      <w:tr w:rsidR="005F0CF1" w14:paraId="6062D59E" w14:textId="77777777" w:rsidTr="00C67A2C">
        <w:tc>
          <w:tcPr>
            <w:tcW w:w="6799" w:type="dxa"/>
          </w:tcPr>
          <w:p w14:paraId="3453564F" w14:textId="609E49FB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Продолжительность периода с температурой -5 ÷ -15ºС, дней</w:t>
            </w:r>
          </w:p>
        </w:tc>
        <w:tc>
          <w:tcPr>
            <w:tcW w:w="2546" w:type="dxa"/>
          </w:tcPr>
          <w:p w14:paraId="7C22DC1A" w14:textId="60D3143E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34</w:t>
            </w:r>
          </w:p>
        </w:tc>
      </w:tr>
      <w:tr w:rsidR="005F0CF1" w14:paraId="2E839E97" w14:textId="77777777" w:rsidTr="00C67A2C">
        <w:tc>
          <w:tcPr>
            <w:tcW w:w="6799" w:type="dxa"/>
          </w:tcPr>
          <w:p w14:paraId="4AA9F81F" w14:textId="4488E0CC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7A2C">
              <w:rPr>
                <w:rFonts w:ascii="Times New Roman" w:hAnsi="Times New Roman" w:cs="Times New Roman"/>
              </w:rPr>
              <w:t>Ппродолжительность</w:t>
            </w:r>
            <w:proofErr w:type="spellEnd"/>
            <w:r w:rsidRPr="00C67A2C">
              <w:rPr>
                <w:rFonts w:ascii="Times New Roman" w:hAnsi="Times New Roman" w:cs="Times New Roman"/>
              </w:rPr>
              <w:t xml:space="preserve"> периода с температурой более +15ºС, дней</w:t>
            </w:r>
          </w:p>
        </w:tc>
        <w:tc>
          <w:tcPr>
            <w:tcW w:w="2546" w:type="dxa"/>
          </w:tcPr>
          <w:p w14:paraId="75A0A269" w14:textId="0073C40E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78</w:t>
            </w:r>
          </w:p>
        </w:tc>
      </w:tr>
      <w:tr w:rsidR="005F0CF1" w14:paraId="7CA09388" w14:textId="77777777" w:rsidTr="00C67A2C">
        <w:tc>
          <w:tcPr>
            <w:tcW w:w="6799" w:type="dxa"/>
          </w:tcPr>
          <w:p w14:paraId="0A67D7DB" w14:textId="3DC8A245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Уровень теплообеспеченности +10ºС</w:t>
            </w:r>
          </w:p>
        </w:tc>
        <w:tc>
          <w:tcPr>
            <w:tcW w:w="2546" w:type="dxa"/>
          </w:tcPr>
          <w:p w14:paraId="4CD0AD99" w14:textId="4FD2B27B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1938</w:t>
            </w:r>
          </w:p>
        </w:tc>
      </w:tr>
      <w:tr w:rsidR="005F0CF1" w14:paraId="54689A93" w14:textId="77777777" w:rsidTr="00C67A2C">
        <w:tc>
          <w:tcPr>
            <w:tcW w:w="6799" w:type="dxa"/>
          </w:tcPr>
          <w:p w14:paraId="3748B727" w14:textId="60EBD3F8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Относительная влажность, %</w:t>
            </w:r>
          </w:p>
        </w:tc>
        <w:tc>
          <w:tcPr>
            <w:tcW w:w="2546" w:type="dxa"/>
          </w:tcPr>
          <w:p w14:paraId="7BA718A0" w14:textId="400DB2F5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76</w:t>
            </w:r>
          </w:p>
        </w:tc>
      </w:tr>
      <w:tr w:rsidR="005F0CF1" w14:paraId="79D3DABE" w14:textId="77777777" w:rsidTr="00C67A2C">
        <w:tc>
          <w:tcPr>
            <w:tcW w:w="6799" w:type="dxa"/>
          </w:tcPr>
          <w:p w14:paraId="4BFEDB55" w14:textId="5638E540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Среднее годовое количество осадков, мм</w:t>
            </w:r>
          </w:p>
        </w:tc>
        <w:tc>
          <w:tcPr>
            <w:tcW w:w="2546" w:type="dxa"/>
          </w:tcPr>
          <w:p w14:paraId="0B31353B" w14:textId="53060D0B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545</w:t>
            </w:r>
          </w:p>
        </w:tc>
      </w:tr>
      <w:tr w:rsidR="005F0CF1" w14:paraId="38AF474D" w14:textId="77777777" w:rsidTr="00C67A2C">
        <w:tc>
          <w:tcPr>
            <w:tcW w:w="6799" w:type="dxa"/>
          </w:tcPr>
          <w:p w14:paraId="4F7BA1B6" w14:textId="7D1545A2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Среднее число дней с метелью</w:t>
            </w:r>
          </w:p>
        </w:tc>
        <w:tc>
          <w:tcPr>
            <w:tcW w:w="2546" w:type="dxa"/>
          </w:tcPr>
          <w:p w14:paraId="54F7922A" w14:textId="0CA6E5F6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47</w:t>
            </w:r>
          </w:p>
        </w:tc>
      </w:tr>
      <w:tr w:rsidR="005F0CF1" w14:paraId="7548E094" w14:textId="77777777" w:rsidTr="00C67A2C">
        <w:tc>
          <w:tcPr>
            <w:tcW w:w="6799" w:type="dxa"/>
          </w:tcPr>
          <w:p w14:paraId="374F19FC" w14:textId="424491BF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Средняя высота снежного покрова, см</w:t>
            </w:r>
          </w:p>
        </w:tc>
        <w:tc>
          <w:tcPr>
            <w:tcW w:w="2546" w:type="dxa"/>
          </w:tcPr>
          <w:p w14:paraId="70A4972F" w14:textId="5B57ABF4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66</w:t>
            </w:r>
          </w:p>
        </w:tc>
      </w:tr>
      <w:tr w:rsidR="005F0CF1" w14:paraId="28A7AD57" w14:textId="77777777" w:rsidTr="00C67A2C">
        <w:tc>
          <w:tcPr>
            <w:tcW w:w="6799" w:type="dxa"/>
          </w:tcPr>
          <w:p w14:paraId="07DC8D5F" w14:textId="272B8626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>Число дней со снежным покровом</w:t>
            </w:r>
          </w:p>
        </w:tc>
        <w:tc>
          <w:tcPr>
            <w:tcW w:w="2546" w:type="dxa"/>
          </w:tcPr>
          <w:p w14:paraId="332835E0" w14:textId="40BA3980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168</w:t>
            </w:r>
          </w:p>
        </w:tc>
      </w:tr>
      <w:tr w:rsidR="005F0CF1" w14:paraId="56CC43B7" w14:textId="77777777" w:rsidTr="00C67A2C">
        <w:tc>
          <w:tcPr>
            <w:tcW w:w="6799" w:type="dxa"/>
          </w:tcPr>
          <w:p w14:paraId="43B1A9B6" w14:textId="783CB42A" w:rsidR="005F0CF1" w:rsidRDefault="00C67A2C" w:rsidP="005F0CF1">
            <w:pPr>
              <w:jc w:val="both"/>
              <w:rPr>
                <w:rFonts w:ascii="Times New Roman" w:hAnsi="Times New Roman" w:cs="Times New Roman"/>
              </w:rPr>
            </w:pPr>
            <w:r w:rsidRPr="00C67A2C">
              <w:rPr>
                <w:rFonts w:ascii="Times New Roman" w:hAnsi="Times New Roman" w:cs="Times New Roman"/>
              </w:rPr>
              <w:t xml:space="preserve">Летняя продолжительность солнечного сияния, </w:t>
            </w:r>
            <w:proofErr w:type="gramStart"/>
            <w:r w:rsidRPr="00C67A2C">
              <w:rPr>
                <w:rFonts w:ascii="Times New Roman" w:hAnsi="Times New Roman" w:cs="Times New Roman"/>
              </w:rPr>
              <w:t>час./</w:t>
            </w:r>
            <w:proofErr w:type="gramEnd"/>
            <w:r w:rsidRPr="00C67A2C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2546" w:type="dxa"/>
          </w:tcPr>
          <w:p w14:paraId="11C8936C" w14:textId="1D9FD99E" w:rsidR="005F0CF1" w:rsidRDefault="00816E36" w:rsidP="005F0CF1">
            <w:pPr>
              <w:jc w:val="both"/>
              <w:rPr>
                <w:rFonts w:ascii="Times New Roman" w:hAnsi="Times New Roman" w:cs="Times New Roman"/>
              </w:rPr>
            </w:pPr>
            <w:r w:rsidRPr="00816E36">
              <w:rPr>
                <w:rFonts w:ascii="Times New Roman" w:hAnsi="Times New Roman" w:cs="Times New Roman"/>
              </w:rPr>
              <w:t>277</w:t>
            </w:r>
          </w:p>
        </w:tc>
      </w:tr>
    </w:tbl>
    <w:p w14:paraId="4A1AC4D2" w14:textId="77777777" w:rsidR="005F0CF1" w:rsidRPr="005F0CF1" w:rsidRDefault="005F0CF1" w:rsidP="005F0CF1">
      <w:pPr>
        <w:ind w:firstLine="709"/>
        <w:jc w:val="both"/>
        <w:rPr>
          <w:rFonts w:ascii="Times New Roman" w:hAnsi="Times New Roman" w:cs="Times New Roman"/>
        </w:rPr>
      </w:pPr>
    </w:p>
    <w:p w14:paraId="090A4EA7" w14:textId="622DF5FF" w:rsidR="00CB40AF" w:rsidRPr="006B3730" w:rsidRDefault="00816E36" w:rsidP="005F0CF1">
      <w:pPr>
        <w:ind w:firstLine="709"/>
        <w:jc w:val="both"/>
        <w:rPr>
          <w:rFonts w:ascii="Times New Roman" w:hAnsi="Times New Roman" w:cs="Times New Roman"/>
        </w:rPr>
      </w:pPr>
      <w:r w:rsidRPr="006B3730">
        <w:rPr>
          <w:rFonts w:ascii="Times New Roman" w:hAnsi="Times New Roman" w:cs="Times New Roman"/>
        </w:rPr>
        <w:t>Примечания: а) по метеостанции в г. Кирове.</w:t>
      </w:r>
    </w:p>
    <w:p w14:paraId="524F9145" w14:textId="77777777" w:rsidR="006B3730" w:rsidRPr="006B3730" w:rsidRDefault="006B3730" w:rsidP="006B3730">
      <w:pPr>
        <w:ind w:firstLine="709"/>
        <w:jc w:val="both"/>
        <w:rPr>
          <w:rFonts w:ascii="Times New Roman" w:hAnsi="Times New Roman" w:cs="Times New Roman"/>
        </w:rPr>
      </w:pPr>
      <w:r w:rsidRPr="006B3730">
        <w:rPr>
          <w:rFonts w:ascii="Times New Roman" w:hAnsi="Times New Roman" w:cs="Times New Roman"/>
        </w:rPr>
        <w:t>Годовой ход температур (по метеостанции в г. Нолинске) и экстремальные</w:t>
      </w:r>
    </w:p>
    <w:p w14:paraId="18433452" w14:textId="5877839E" w:rsidR="006B3730" w:rsidRDefault="006B3730" w:rsidP="006B3730">
      <w:pPr>
        <w:jc w:val="both"/>
        <w:rPr>
          <w:rFonts w:ascii="Times New Roman" w:hAnsi="Times New Roman" w:cs="Times New Roman"/>
        </w:rPr>
      </w:pPr>
      <w:r w:rsidRPr="006B3730">
        <w:rPr>
          <w:rFonts w:ascii="Times New Roman" w:hAnsi="Times New Roman" w:cs="Times New Roman"/>
        </w:rPr>
        <w:t>температуры (по метеостанции в г. Кирове) приведены в табл. 2-2.</w:t>
      </w:r>
    </w:p>
    <w:p w14:paraId="5360763F" w14:textId="77777777" w:rsidR="006B3730" w:rsidRPr="006B3730" w:rsidRDefault="006B3730" w:rsidP="006B3730">
      <w:pPr>
        <w:ind w:firstLine="709"/>
        <w:jc w:val="both"/>
        <w:rPr>
          <w:rFonts w:ascii="Times New Roman" w:hAnsi="Times New Roman" w:cs="Times New Roman"/>
        </w:rPr>
      </w:pPr>
      <w:r w:rsidRPr="006B3730">
        <w:rPr>
          <w:rFonts w:ascii="Times New Roman" w:hAnsi="Times New Roman" w:cs="Times New Roman"/>
        </w:rPr>
        <w:t>Таблица 2-2. Средняя месячная температура, абсолютный максимум и</w:t>
      </w:r>
    </w:p>
    <w:p w14:paraId="7C012E0B" w14:textId="206CA877" w:rsidR="006B3730" w:rsidRDefault="006B3730" w:rsidP="006B3730">
      <w:pPr>
        <w:jc w:val="both"/>
        <w:rPr>
          <w:rFonts w:ascii="Times New Roman" w:hAnsi="Times New Roman" w:cs="Times New Roman"/>
        </w:rPr>
      </w:pPr>
      <w:r w:rsidRPr="006B3730">
        <w:rPr>
          <w:rFonts w:ascii="Times New Roman" w:hAnsi="Times New Roman" w:cs="Times New Roman"/>
        </w:rPr>
        <w:t>абсолютный минимум температуры воздуха</w:t>
      </w:r>
    </w:p>
    <w:p w14:paraId="0387A77D" w14:textId="06311A1D" w:rsidR="006B3730" w:rsidRDefault="006B3730" w:rsidP="006B3730">
      <w:pPr>
        <w:jc w:val="both"/>
        <w:rPr>
          <w:rFonts w:ascii="Times New Roman" w:hAnsi="Times New Roman" w:cs="Times New Roman"/>
        </w:rPr>
      </w:pPr>
    </w:p>
    <w:tbl>
      <w:tblPr>
        <w:tblStyle w:val="a8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24"/>
        <w:gridCol w:w="699"/>
        <w:gridCol w:w="701"/>
        <w:gridCol w:w="709"/>
        <w:gridCol w:w="709"/>
        <w:gridCol w:w="709"/>
        <w:gridCol w:w="708"/>
        <w:gridCol w:w="746"/>
        <w:gridCol w:w="518"/>
        <w:gridCol w:w="12"/>
        <w:gridCol w:w="709"/>
        <w:gridCol w:w="709"/>
        <w:gridCol w:w="708"/>
        <w:gridCol w:w="709"/>
        <w:gridCol w:w="746"/>
      </w:tblGrid>
      <w:tr w:rsidR="00E238DD" w14:paraId="7FE6FD62" w14:textId="77777777" w:rsidTr="00E238DD">
        <w:tc>
          <w:tcPr>
            <w:tcW w:w="1824" w:type="dxa"/>
            <w:vMerge w:val="restart"/>
          </w:tcPr>
          <w:p w14:paraId="61C95553" w14:textId="77777777" w:rsidR="006B3730" w:rsidRP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6B3730">
              <w:rPr>
                <w:rFonts w:ascii="Times New Roman" w:hAnsi="Times New Roman" w:cs="Times New Roman"/>
              </w:rPr>
              <w:t>Температура,</w:t>
            </w:r>
          </w:p>
          <w:p w14:paraId="1E36E187" w14:textId="03DB30B1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6B3730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9092" w:type="dxa"/>
            <w:gridSpan w:val="14"/>
          </w:tcPr>
          <w:p w14:paraId="2E1893B3" w14:textId="2820EDEF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Месяцы</w:t>
            </w:r>
          </w:p>
        </w:tc>
      </w:tr>
      <w:tr w:rsidR="00E238DD" w14:paraId="3D90EDEA" w14:textId="77777777" w:rsidTr="00E238DD">
        <w:tc>
          <w:tcPr>
            <w:tcW w:w="1824" w:type="dxa"/>
            <w:vMerge/>
          </w:tcPr>
          <w:p w14:paraId="5B93A41E" w14:textId="77777777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4A0BF521" w14:textId="1254A475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</w:tcPr>
          <w:p w14:paraId="47C7D1D9" w14:textId="5435E84B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57CA4A06" w14:textId="331D67E4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6869A01" w14:textId="0A276182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74CED953" w14:textId="23D47D3D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3E743180" w14:textId="29D54BCD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6" w:type="dxa"/>
          </w:tcPr>
          <w:p w14:paraId="0A9BC828" w14:textId="76C9CB9D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0" w:type="dxa"/>
            <w:gridSpan w:val="2"/>
          </w:tcPr>
          <w:p w14:paraId="155A530B" w14:textId="36954590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14:paraId="45307C6D" w14:textId="179A8526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14:paraId="70223A9C" w14:textId="051C44C0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14:paraId="6C2F6AC8" w14:textId="41421C0F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14:paraId="72205B16" w14:textId="1AF82F6A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6" w:type="dxa"/>
          </w:tcPr>
          <w:p w14:paraId="5E535280" w14:textId="27AA78C1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E238DD" w14:paraId="4239DEAD" w14:textId="77777777" w:rsidTr="00E238DD">
        <w:tc>
          <w:tcPr>
            <w:tcW w:w="1824" w:type="dxa"/>
          </w:tcPr>
          <w:p w14:paraId="02F4AE34" w14:textId="401D864D" w:rsidR="006B3730" w:rsidRP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3730">
              <w:rPr>
                <w:rFonts w:ascii="Times New Roman" w:hAnsi="Times New Roman" w:cs="Times New Roman"/>
              </w:rPr>
              <w:t>Среднемесячня</w:t>
            </w:r>
            <w:proofErr w:type="spellEnd"/>
          </w:p>
          <w:p w14:paraId="7C03F5AF" w14:textId="7FCBB663" w:rsidR="006B3730" w:rsidRDefault="006B3730" w:rsidP="00E238DD">
            <w:pPr>
              <w:jc w:val="center"/>
              <w:rPr>
                <w:rFonts w:ascii="Times New Roman" w:hAnsi="Times New Roman" w:cs="Times New Roman"/>
              </w:rPr>
            </w:pPr>
            <w:r w:rsidRPr="006B3730">
              <w:rPr>
                <w:rFonts w:ascii="Times New Roman" w:hAnsi="Times New Roman" w:cs="Times New Roman"/>
              </w:rPr>
              <w:t>(Нолинск)</w:t>
            </w:r>
          </w:p>
        </w:tc>
        <w:tc>
          <w:tcPr>
            <w:tcW w:w="699" w:type="dxa"/>
          </w:tcPr>
          <w:p w14:paraId="5B20656E" w14:textId="77777777" w:rsidR="00001143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-</w:t>
            </w:r>
          </w:p>
          <w:p w14:paraId="3EF525F2" w14:textId="5B154C63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701" w:type="dxa"/>
          </w:tcPr>
          <w:p w14:paraId="5DBD99FE" w14:textId="73BE0010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01143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709" w:type="dxa"/>
          </w:tcPr>
          <w:p w14:paraId="0BF83F4A" w14:textId="77777777" w:rsidR="003A17DB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-</w:t>
            </w:r>
          </w:p>
          <w:p w14:paraId="4DC98063" w14:textId="6DEBD932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9" w:type="dxa"/>
          </w:tcPr>
          <w:p w14:paraId="464F2B02" w14:textId="3E225222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09" w:type="dxa"/>
          </w:tcPr>
          <w:p w14:paraId="6631CBC8" w14:textId="1A886064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708" w:type="dxa"/>
          </w:tcPr>
          <w:p w14:paraId="1F63B29E" w14:textId="0543188D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746" w:type="dxa"/>
          </w:tcPr>
          <w:p w14:paraId="4EC80DA5" w14:textId="7E10A9B2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530" w:type="dxa"/>
            <w:gridSpan w:val="2"/>
          </w:tcPr>
          <w:p w14:paraId="6BC06042" w14:textId="3F3E64C6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709" w:type="dxa"/>
          </w:tcPr>
          <w:p w14:paraId="4E39C4B4" w14:textId="5E6CDA00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09" w:type="dxa"/>
          </w:tcPr>
          <w:p w14:paraId="193C09A1" w14:textId="22B4B6C9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Pr="00001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2F4A2FF8" w14:textId="54833AAE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709" w:type="dxa"/>
          </w:tcPr>
          <w:p w14:paraId="4C1F05B3" w14:textId="281C55EC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01143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746" w:type="dxa"/>
          </w:tcPr>
          <w:p w14:paraId="5D2A7E3D" w14:textId="229CFFCF" w:rsidR="006B3730" w:rsidRDefault="00001143" w:rsidP="00E238DD">
            <w:pPr>
              <w:jc w:val="both"/>
              <w:rPr>
                <w:rFonts w:ascii="Times New Roman" w:hAnsi="Times New Roman" w:cs="Times New Roman"/>
              </w:rPr>
            </w:pPr>
            <w:r w:rsidRPr="00001143">
              <w:rPr>
                <w:rFonts w:ascii="Times New Roman" w:hAnsi="Times New Roman" w:cs="Times New Roman"/>
              </w:rPr>
              <w:t>2,9</w:t>
            </w:r>
          </w:p>
        </w:tc>
      </w:tr>
      <w:tr w:rsidR="00E238DD" w14:paraId="0C384C56" w14:textId="0C560FCA" w:rsidTr="00E238DD">
        <w:trPr>
          <w:trHeight w:val="562"/>
        </w:trPr>
        <w:tc>
          <w:tcPr>
            <w:tcW w:w="1824" w:type="dxa"/>
          </w:tcPr>
          <w:p w14:paraId="54F7B7F6" w14:textId="77777777" w:rsidR="00DA4679" w:rsidRPr="006B3730" w:rsidRDefault="00DA4679" w:rsidP="00E238DD">
            <w:pPr>
              <w:jc w:val="center"/>
              <w:rPr>
                <w:rFonts w:ascii="Times New Roman" w:hAnsi="Times New Roman" w:cs="Times New Roman"/>
              </w:rPr>
            </w:pPr>
            <w:r w:rsidRPr="006B3730">
              <w:rPr>
                <w:rFonts w:ascii="Times New Roman" w:hAnsi="Times New Roman" w:cs="Times New Roman"/>
              </w:rPr>
              <w:t>Абсолютный</w:t>
            </w:r>
          </w:p>
          <w:p w14:paraId="3E592D56" w14:textId="77777777" w:rsidR="00DA4679" w:rsidRPr="006B3730" w:rsidRDefault="00DA4679" w:rsidP="00E238DD">
            <w:pPr>
              <w:jc w:val="center"/>
              <w:rPr>
                <w:rFonts w:ascii="Times New Roman" w:hAnsi="Times New Roman" w:cs="Times New Roman"/>
              </w:rPr>
            </w:pPr>
            <w:r w:rsidRPr="006B3730">
              <w:rPr>
                <w:rFonts w:ascii="Times New Roman" w:hAnsi="Times New Roman" w:cs="Times New Roman"/>
              </w:rPr>
              <w:t>максимум</w:t>
            </w:r>
          </w:p>
          <w:p w14:paraId="412057A2" w14:textId="7E2D20CB" w:rsidR="00DA4679" w:rsidRDefault="00DA4679" w:rsidP="00E238DD">
            <w:pPr>
              <w:jc w:val="center"/>
              <w:rPr>
                <w:rFonts w:ascii="Times New Roman" w:hAnsi="Times New Roman" w:cs="Times New Roman"/>
              </w:rPr>
            </w:pPr>
            <w:r w:rsidRPr="006B3730">
              <w:rPr>
                <w:rFonts w:ascii="Times New Roman" w:hAnsi="Times New Roman" w:cs="Times New Roman"/>
              </w:rPr>
              <w:t>(Киров)</w:t>
            </w:r>
          </w:p>
        </w:tc>
        <w:tc>
          <w:tcPr>
            <w:tcW w:w="699" w:type="dxa"/>
          </w:tcPr>
          <w:p w14:paraId="2ECFF54A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4</w:t>
            </w:r>
          </w:p>
          <w:p w14:paraId="1F9758D9" w14:textId="3AADE536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701" w:type="dxa"/>
          </w:tcPr>
          <w:p w14:paraId="1700EFB3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4</w:t>
            </w:r>
          </w:p>
          <w:p w14:paraId="26B72284" w14:textId="19F8730E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709" w:type="dxa"/>
          </w:tcPr>
          <w:p w14:paraId="6012CE0C" w14:textId="77777777" w:rsidR="003A17DB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12</w:t>
            </w:r>
          </w:p>
          <w:p w14:paraId="7FEDB2C2" w14:textId="5AE00AFF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709" w:type="dxa"/>
          </w:tcPr>
          <w:p w14:paraId="360D7ECC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27</w:t>
            </w:r>
          </w:p>
          <w:p w14:paraId="7246B21A" w14:textId="4DA0B18E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709" w:type="dxa"/>
          </w:tcPr>
          <w:p w14:paraId="2196B4F6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32</w:t>
            </w:r>
          </w:p>
          <w:p w14:paraId="0D51EBA7" w14:textId="2DA90B53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708" w:type="dxa"/>
          </w:tcPr>
          <w:p w14:paraId="19938FCB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37</w:t>
            </w:r>
          </w:p>
          <w:p w14:paraId="4F1053DB" w14:textId="0EBF71F1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746" w:type="dxa"/>
          </w:tcPr>
          <w:p w14:paraId="4B64A8F9" w14:textId="77777777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35</w:t>
            </w:r>
          </w:p>
          <w:p w14:paraId="67B44853" w14:textId="18C6423D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530" w:type="dxa"/>
            <w:gridSpan w:val="2"/>
          </w:tcPr>
          <w:p w14:paraId="3FE5D8FF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36</w:t>
            </w:r>
          </w:p>
          <w:p w14:paraId="6FC283E7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192</w:t>
            </w:r>
          </w:p>
          <w:p w14:paraId="27DC1C44" w14:textId="144B29E2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0DDAB17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29</w:t>
            </w:r>
          </w:p>
          <w:p w14:paraId="41DFDF5D" w14:textId="268FF159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709" w:type="dxa"/>
          </w:tcPr>
          <w:p w14:paraId="2E262C98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22</w:t>
            </w:r>
          </w:p>
          <w:p w14:paraId="56AEA20C" w14:textId="09898E3A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708" w:type="dxa"/>
          </w:tcPr>
          <w:p w14:paraId="582AD5F9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11</w:t>
            </w:r>
          </w:p>
          <w:p w14:paraId="493D35BA" w14:textId="70651C09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709" w:type="dxa"/>
          </w:tcPr>
          <w:p w14:paraId="7D5C060B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4</w:t>
            </w:r>
          </w:p>
          <w:p w14:paraId="2409ECFE" w14:textId="4E60C92F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746" w:type="dxa"/>
          </w:tcPr>
          <w:p w14:paraId="71F0372B" w14:textId="77777777" w:rsidR="00DA4679" w:rsidRP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37</w:t>
            </w:r>
          </w:p>
          <w:p w14:paraId="5CA876A6" w14:textId="278165C8" w:rsidR="00DA4679" w:rsidRDefault="00DA4679" w:rsidP="00E238DD">
            <w:pPr>
              <w:jc w:val="both"/>
              <w:rPr>
                <w:rFonts w:ascii="Times New Roman" w:hAnsi="Times New Roman" w:cs="Times New Roman"/>
              </w:rPr>
            </w:pPr>
            <w:r w:rsidRPr="00DA4679">
              <w:rPr>
                <w:rFonts w:ascii="Times New Roman" w:hAnsi="Times New Roman" w:cs="Times New Roman"/>
              </w:rPr>
              <w:t>1921</w:t>
            </w:r>
          </w:p>
        </w:tc>
      </w:tr>
      <w:tr w:rsidR="00E238DD" w14:paraId="037BC781" w14:textId="459DDBA8" w:rsidTr="00E238DD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1824" w:type="dxa"/>
          </w:tcPr>
          <w:p w14:paraId="79FAD711" w14:textId="3F2AFCEE" w:rsidR="00E238DD" w:rsidRPr="00E238DD" w:rsidRDefault="00E238DD" w:rsidP="00E238DD">
            <w:pPr>
              <w:jc w:val="center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Абс</w:t>
            </w:r>
            <w:r>
              <w:rPr>
                <w:rFonts w:ascii="Times New Roman" w:hAnsi="Times New Roman" w:cs="Times New Roman"/>
              </w:rPr>
              <w:t>о</w:t>
            </w:r>
            <w:r w:rsidRPr="00E238DD">
              <w:rPr>
                <w:rFonts w:ascii="Times New Roman" w:hAnsi="Times New Roman" w:cs="Times New Roman"/>
              </w:rPr>
              <w:t>лютный</w:t>
            </w:r>
          </w:p>
          <w:p w14:paraId="2719AB47" w14:textId="77777777" w:rsidR="00E238DD" w:rsidRPr="00E238DD" w:rsidRDefault="00E238DD" w:rsidP="00E238DD">
            <w:pPr>
              <w:jc w:val="center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минимум</w:t>
            </w:r>
          </w:p>
          <w:p w14:paraId="3EA14D58" w14:textId="1ECC7F43" w:rsidR="00E238DD" w:rsidRPr="006B3730" w:rsidRDefault="00E238DD" w:rsidP="00E238DD">
            <w:pPr>
              <w:jc w:val="center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(Киров)</w:t>
            </w:r>
          </w:p>
          <w:p w14:paraId="5D9DA2CF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166B02B7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-41</w:t>
            </w:r>
          </w:p>
          <w:p w14:paraId="550BA62F" w14:textId="6A9022F3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1941</w:t>
            </w:r>
          </w:p>
          <w:p w14:paraId="6B7DD2C4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73F6FA6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-41</w:t>
            </w:r>
          </w:p>
          <w:p w14:paraId="2D8A1F3F" w14:textId="77AAE355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1929</w:t>
            </w:r>
          </w:p>
          <w:p w14:paraId="2A26CCC3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9617982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-34</w:t>
            </w:r>
          </w:p>
          <w:p w14:paraId="5B7F4F76" w14:textId="41F10959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190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41F2576B" w14:textId="3E183689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7B08E6CC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-21</w:t>
            </w:r>
          </w:p>
          <w:p w14:paraId="1F8B0B56" w14:textId="5F9B0A2B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196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3E3B8F9C" w14:textId="343E9306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1B690CBD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-11</w:t>
            </w:r>
          </w:p>
          <w:p w14:paraId="72177D46" w14:textId="281A7F23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1926</w:t>
            </w:r>
          </w:p>
          <w:p w14:paraId="609FEB6C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123A3CC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-2</w:t>
            </w:r>
          </w:p>
          <w:p w14:paraId="4634001C" w14:textId="12AB1DD8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1967</w:t>
            </w:r>
          </w:p>
          <w:p w14:paraId="211BE52F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14:paraId="45ECEA6F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3</w:t>
            </w:r>
          </w:p>
          <w:p w14:paraId="4E73EF2E" w14:textId="08DA5487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1947</w:t>
            </w:r>
          </w:p>
          <w:p w14:paraId="38F9490B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</w:tcPr>
          <w:p w14:paraId="311CFD31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0</w:t>
            </w:r>
          </w:p>
          <w:p w14:paraId="0B43460F" w14:textId="7915552A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E238DD">
              <w:rPr>
                <w:rFonts w:ascii="Times New Roman" w:hAnsi="Times New Roman" w:cs="Times New Roman"/>
              </w:rPr>
              <w:t>55</w:t>
            </w:r>
          </w:p>
          <w:p w14:paraId="31D67495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gridSpan w:val="2"/>
          </w:tcPr>
          <w:p w14:paraId="0A6A9FB6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-8</w:t>
            </w:r>
          </w:p>
          <w:p w14:paraId="22050821" w14:textId="3BA0A625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1903</w:t>
            </w:r>
          </w:p>
          <w:p w14:paraId="3BF430E8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1CE693C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-23</w:t>
            </w:r>
          </w:p>
          <w:p w14:paraId="48C25566" w14:textId="76A7F238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1920</w:t>
            </w:r>
          </w:p>
          <w:p w14:paraId="2D69A3EC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01B0550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-34</w:t>
            </w:r>
          </w:p>
          <w:p w14:paraId="21F5661F" w14:textId="0E738FAE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1933</w:t>
            </w:r>
          </w:p>
          <w:p w14:paraId="4BCA10DA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07DD5C8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-45</w:t>
            </w:r>
          </w:p>
          <w:p w14:paraId="27C9B05B" w14:textId="367F37FE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1978</w:t>
            </w:r>
          </w:p>
          <w:p w14:paraId="4A07C97E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14:paraId="4D3A5FAD" w14:textId="77777777" w:rsidR="00E238DD" w:rsidRP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-45</w:t>
            </w:r>
          </w:p>
          <w:p w14:paraId="3323D8F9" w14:textId="53753DD9" w:rsidR="00E238DD" w:rsidRDefault="00E238DD" w:rsidP="00E238DD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E238DD">
              <w:rPr>
                <w:rFonts w:ascii="Times New Roman" w:hAnsi="Times New Roman" w:cs="Times New Roman"/>
              </w:rPr>
              <w:t>1978</w:t>
            </w:r>
          </w:p>
          <w:p w14:paraId="5400860F" w14:textId="77777777" w:rsidR="00E238DD" w:rsidRDefault="00E238DD" w:rsidP="00E238DD">
            <w:pPr>
              <w:ind w:left="99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11D0A09" w14:textId="2216C60D" w:rsidR="005F0CF1" w:rsidRDefault="005F0CF1" w:rsidP="00C0750D">
      <w:pPr>
        <w:ind w:firstLine="709"/>
        <w:jc w:val="both"/>
      </w:pPr>
    </w:p>
    <w:p w14:paraId="5EB89ED6" w14:textId="56925C1D" w:rsidR="005F0CF1" w:rsidRPr="00E238DD" w:rsidRDefault="00E238DD" w:rsidP="00E238DD">
      <w:pPr>
        <w:ind w:firstLine="709"/>
        <w:jc w:val="both"/>
        <w:rPr>
          <w:rFonts w:ascii="Times New Roman" w:hAnsi="Times New Roman" w:cs="Times New Roman"/>
        </w:rPr>
      </w:pPr>
      <w:r w:rsidRPr="00E238DD">
        <w:rPr>
          <w:rFonts w:ascii="Times New Roman" w:hAnsi="Times New Roman" w:cs="Times New Roman"/>
        </w:rPr>
        <w:t xml:space="preserve">Годовая величина радиационного баланса для метеостанции Нолинск равна 35 ккал/см2, что составляет 39% годового количества суммарной радиации. Максимальная его сумма наблюдается с мая по июль и составляет около 7-8 ккал/см2 (300-350 МДж/м2). Максимальных величин радиационный баланс достигает в июле. Период с положительным радиационным балансом составляет только семь месяцев (апрель - октябрь), а в течение пяти зимних месяцев (ноябрь - март) он отрицательный. Годовой ход действительной продолжительности солнечного сияния на станциях Киров, </w:t>
      </w:r>
      <w:proofErr w:type="spellStart"/>
      <w:r w:rsidRPr="00E238DD">
        <w:rPr>
          <w:rFonts w:ascii="Times New Roman" w:hAnsi="Times New Roman" w:cs="Times New Roman"/>
        </w:rPr>
        <w:t>Кумены</w:t>
      </w:r>
      <w:proofErr w:type="spellEnd"/>
      <w:r w:rsidRPr="00E238DD">
        <w:rPr>
          <w:rFonts w:ascii="Times New Roman" w:hAnsi="Times New Roman" w:cs="Times New Roman"/>
        </w:rPr>
        <w:t xml:space="preserve"> и Нолинск одинаковый.</w:t>
      </w:r>
    </w:p>
    <w:p w14:paraId="47E4B035" w14:textId="2B48BBC5" w:rsidR="00E238DD" w:rsidRPr="00E238DD" w:rsidRDefault="00E238DD" w:rsidP="00E238DD">
      <w:pPr>
        <w:ind w:firstLine="709"/>
        <w:jc w:val="both"/>
        <w:rPr>
          <w:rFonts w:ascii="Times New Roman" w:hAnsi="Times New Roman" w:cs="Times New Roman"/>
        </w:rPr>
      </w:pPr>
    </w:p>
    <w:p w14:paraId="2058383B" w14:textId="5C994584" w:rsidR="00E238DD" w:rsidRDefault="00E238DD" w:rsidP="00E238DD">
      <w:pPr>
        <w:jc w:val="both"/>
        <w:rPr>
          <w:rFonts w:ascii="Times New Roman" w:hAnsi="Times New Roman" w:cs="Times New Roman"/>
          <w:b/>
          <w:bCs/>
        </w:rPr>
      </w:pPr>
      <w:r w:rsidRPr="00E238DD">
        <w:rPr>
          <w:rFonts w:ascii="Times New Roman" w:hAnsi="Times New Roman" w:cs="Times New Roman"/>
          <w:b/>
          <w:bCs/>
        </w:rPr>
        <w:t xml:space="preserve">Глава </w:t>
      </w:r>
      <w:proofErr w:type="gramStart"/>
      <w:r w:rsidRPr="00E238DD">
        <w:rPr>
          <w:rFonts w:ascii="Times New Roman" w:hAnsi="Times New Roman" w:cs="Times New Roman"/>
          <w:b/>
          <w:bCs/>
        </w:rPr>
        <w:t>1 .</w:t>
      </w:r>
      <w:proofErr w:type="gramEnd"/>
      <w:r w:rsidRPr="00E238DD">
        <w:rPr>
          <w:rFonts w:ascii="Times New Roman" w:hAnsi="Times New Roman" w:cs="Times New Roman"/>
          <w:b/>
          <w:bCs/>
        </w:rPr>
        <w:t xml:space="preserve"> Существующее положение в сфере производства, передачи и    </w:t>
      </w:r>
      <w:proofErr w:type="spellStart"/>
      <w:r w:rsidRPr="00E238DD">
        <w:rPr>
          <w:rFonts w:ascii="Times New Roman" w:hAnsi="Times New Roman" w:cs="Times New Roman"/>
          <w:b/>
          <w:bCs/>
        </w:rPr>
        <w:t>потреблениятепловой</w:t>
      </w:r>
      <w:proofErr w:type="spellEnd"/>
      <w:r w:rsidRPr="00E238DD">
        <w:rPr>
          <w:rFonts w:ascii="Times New Roman" w:hAnsi="Times New Roman" w:cs="Times New Roman"/>
          <w:b/>
          <w:bCs/>
        </w:rPr>
        <w:t xml:space="preserve"> энергии для целей теплоснабжения</w:t>
      </w:r>
    </w:p>
    <w:p w14:paraId="7F0CC66B" w14:textId="28250589" w:rsidR="00E238DD" w:rsidRDefault="00E238DD" w:rsidP="00E238DD">
      <w:pPr>
        <w:jc w:val="both"/>
        <w:rPr>
          <w:rFonts w:ascii="Times New Roman" w:hAnsi="Times New Roman" w:cs="Times New Roman"/>
          <w:b/>
          <w:bCs/>
        </w:rPr>
      </w:pPr>
    </w:p>
    <w:p w14:paraId="6FE08D24" w14:textId="0902AECB" w:rsidR="00993D72" w:rsidRPr="00A71569" w:rsidRDefault="00E238DD" w:rsidP="00A71569">
      <w:pPr>
        <w:pStyle w:val="a7"/>
        <w:numPr>
          <w:ilvl w:val="1"/>
          <w:numId w:val="3"/>
        </w:numPr>
        <w:jc w:val="center"/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Функциональная структура теплоснабжени</w:t>
      </w:r>
      <w:r w:rsidR="00993D72" w:rsidRPr="00993D72">
        <w:rPr>
          <w:rFonts w:ascii="Times New Roman" w:hAnsi="Times New Roman" w:cs="Times New Roman"/>
        </w:rPr>
        <w:t>я</w:t>
      </w:r>
    </w:p>
    <w:p w14:paraId="264BFB53" w14:textId="05CA65EA" w:rsidR="00064892" w:rsidRDefault="00064892" w:rsidP="00993D72">
      <w:pPr>
        <w:rPr>
          <w:rFonts w:ascii="Times New Roman" w:hAnsi="Times New Roman" w:cs="Times New Roman"/>
        </w:rPr>
      </w:pPr>
      <w:r w:rsidRPr="00064892">
        <w:rPr>
          <w:rFonts w:ascii="Times New Roman" w:hAnsi="Times New Roman" w:cs="Times New Roman"/>
        </w:rPr>
        <w:t>В настоящее время теплоснабжающей организацией, обязанной заключить с</w:t>
      </w:r>
      <w:r>
        <w:rPr>
          <w:rFonts w:ascii="Times New Roman" w:hAnsi="Times New Roman" w:cs="Times New Roman"/>
        </w:rPr>
        <w:t xml:space="preserve"> </w:t>
      </w:r>
      <w:r w:rsidRPr="00064892">
        <w:rPr>
          <w:rFonts w:ascii="Times New Roman" w:hAnsi="Times New Roman" w:cs="Times New Roman"/>
        </w:rPr>
        <w:t>потребителем</w:t>
      </w:r>
      <w:r>
        <w:rPr>
          <w:rFonts w:ascii="Times New Roman" w:hAnsi="Times New Roman" w:cs="Times New Roman"/>
        </w:rPr>
        <w:t xml:space="preserve"> </w:t>
      </w:r>
      <w:r w:rsidRPr="00064892">
        <w:rPr>
          <w:rFonts w:ascii="Times New Roman" w:hAnsi="Times New Roman" w:cs="Times New Roman"/>
        </w:rPr>
        <w:t xml:space="preserve">договор теплоснабжения является единая теплоснабжающая </w:t>
      </w:r>
      <w:r>
        <w:rPr>
          <w:rFonts w:ascii="Times New Roman" w:hAnsi="Times New Roman" w:cs="Times New Roman"/>
        </w:rPr>
        <w:t>о</w:t>
      </w:r>
      <w:r w:rsidRPr="00064892">
        <w:rPr>
          <w:rFonts w:ascii="Times New Roman" w:hAnsi="Times New Roman" w:cs="Times New Roman"/>
        </w:rPr>
        <w:t>рганизация</w:t>
      </w:r>
      <w:r>
        <w:rPr>
          <w:rFonts w:ascii="Times New Roman" w:hAnsi="Times New Roman" w:cs="Times New Roman"/>
        </w:rPr>
        <w:t xml:space="preserve"> - </w:t>
      </w:r>
      <w:r w:rsidRPr="00064892">
        <w:rPr>
          <w:rFonts w:ascii="Times New Roman" w:hAnsi="Times New Roman" w:cs="Times New Roman"/>
        </w:rPr>
        <w:t>ООО</w:t>
      </w:r>
      <w:r>
        <w:rPr>
          <w:rFonts w:ascii="Times New Roman" w:hAnsi="Times New Roman" w:cs="Times New Roman"/>
        </w:rPr>
        <w:t xml:space="preserve"> </w:t>
      </w:r>
      <w:r w:rsidRPr="00064892">
        <w:rPr>
          <w:rFonts w:ascii="Times New Roman" w:hAnsi="Times New Roman" w:cs="Times New Roman"/>
        </w:rPr>
        <w:t>«</w:t>
      </w:r>
      <w:proofErr w:type="spellStart"/>
      <w:r w:rsidRPr="00064892">
        <w:rPr>
          <w:rFonts w:ascii="Times New Roman" w:hAnsi="Times New Roman" w:cs="Times New Roman"/>
        </w:rPr>
        <w:t>Кировавтогаз</w:t>
      </w:r>
      <w:proofErr w:type="spellEnd"/>
      <w:r w:rsidRPr="00064892">
        <w:rPr>
          <w:rFonts w:ascii="Times New Roman" w:hAnsi="Times New Roman" w:cs="Times New Roman"/>
        </w:rPr>
        <w:t>».</w:t>
      </w:r>
    </w:p>
    <w:p w14:paraId="2B9429C1" w14:textId="66A5A655" w:rsidR="00993D72" w:rsidRPr="00993D72" w:rsidRDefault="00993D72" w:rsidP="00993D72">
      <w:pPr>
        <w:ind w:firstLine="709"/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Теплоснабжение Медведского сельского поселения осуществляется:</w:t>
      </w:r>
    </w:p>
    <w:p w14:paraId="6E129B37" w14:textId="77777777" w:rsidR="00993D72" w:rsidRPr="00993D72" w:rsidRDefault="00993D72" w:rsidP="00993D72">
      <w:pPr>
        <w:ind w:firstLine="709"/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- отопление в многоквартирных и частных домах от печей и котлов на твердом</w:t>
      </w:r>
    </w:p>
    <w:p w14:paraId="5AD97F78" w14:textId="77777777" w:rsidR="00993D72" w:rsidRPr="00993D72" w:rsidRDefault="00993D72" w:rsidP="00993D72">
      <w:pPr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топливе (дрова) и с газовым отоплением, горячее водоснабжение – отсутствует или от</w:t>
      </w:r>
    </w:p>
    <w:p w14:paraId="64FC0D69" w14:textId="77777777" w:rsidR="00993D72" w:rsidRPr="00993D72" w:rsidRDefault="00993D72" w:rsidP="00993D72">
      <w:pPr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проточных водонагревателей;</w:t>
      </w:r>
    </w:p>
    <w:p w14:paraId="349B67C9" w14:textId="780832B4" w:rsidR="00993D72" w:rsidRPr="00993D72" w:rsidRDefault="00993D72" w:rsidP="00993D72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93D72">
        <w:rPr>
          <w:rFonts w:ascii="Times New Roman" w:hAnsi="Times New Roman" w:cs="Times New Roman"/>
        </w:rPr>
        <w:t xml:space="preserve"> в </w:t>
      </w:r>
      <w:proofErr w:type="spellStart"/>
      <w:r w:rsidRPr="00993D72">
        <w:rPr>
          <w:rFonts w:ascii="Times New Roman" w:hAnsi="Times New Roman" w:cs="Times New Roman"/>
        </w:rPr>
        <w:t>п.Медведок</w:t>
      </w:r>
      <w:proofErr w:type="spellEnd"/>
      <w:r w:rsidRPr="00993D72">
        <w:rPr>
          <w:rFonts w:ascii="Times New Roman" w:hAnsi="Times New Roman" w:cs="Times New Roman"/>
        </w:rPr>
        <w:t xml:space="preserve"> здание больницы, школы, дома культуры от центральных газовых</w:t>
      </w:r>
    </w:p>
    <w:p w14:paraId="0C431FC5" w14:textId="77777777" w:rsidR="00993D72" w:rsidRDefault="00993D72" w:rsidP="00993D72">
      <w:pPr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 xml:space="preserve">котельных </w:t>
      </w:r>
      <w:proofErr w:type="gramStart"/>
      <w:r w:rsidRPr="00993D72">
        <w:rPr>
          <w:rFonts w:ascii="Times New Roman" w:hAnsi="Times New Roman" w:cs="Times New Roman"/>
        </w:rPr>
        <w:t>согласно приложения</w:t>
      </w:r>
      <w:proofErr w:type="gramEnd"/>
      <w:r w:rsidRPr="00993D72">
        <w:rPr>
          <w:rFonts w:ascii="Times New Roman" w:hAnsi="Times New Roman" w:cs="Times New Roman"/>
        </w:rPr>
        <w:t>.</w:t>
      </w:r>
    </w:p>
    <w:p w14:paraId="3C24868B" w14:textId="00B07347" w:rsidR="00993D72" w:rsidRPr="00993D72" w:rsidRDefault="00993D72" w:rsidP="00993D72">
      <w:pPr>
        <w:ind w:firstLine="709"/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 xml:space="preserve">- в </w:t>
      </w:r>
      <w:proofErr w:type="spellStart"/>
      <w:r w:rsidRPr="00993D72">
        <w:rPr>
          <w:rFonts w:ascii="Times New Roman" w:hAnsi="Times New Roman" w:cs="Times New Roman"/>
        </w:rPr>
        <w:t>п.Медведок</w:t>
      </w:r>
      <w:proofErr w:type="spellEnd"/>
      <w:r w:rsidRPr="00993D72">
        <w:rPr>
          <w:rFonts w:ascii="Times New Roman" w:hAnsi="Times New Roman" w:cs="Times New Roman"/>
        </w:rPr>
        <w:t xml:space="preserve">, </w:t>
      </w:r>
      <w:proofErr w:type="spellStart"/>
      <w:r w:rsidRPr="00993D72">
        <w:rPr>
          <w:rFonts w:ascii="Times New Roman" w:hAnsi="Times New Roman" w:cs="Times New Roman"/>
        </w:rPr>
        <w:t>с.Юртик</w:t>
      </w:r>
      <w:proofErr w:type="spellEnd"/>
      <w:r w:rsidRPr="00993D72">
        <w:rPr>
          <w:rFonts w:ascii="Times New Roman" w:hAnsi="Times New Roman" w:cs="Times New Roman"/>
        </w:rPr>
        <w:t xml:space="preserve"> отопление магазинов, производственных помещений,</w:t>
      </w:r>
    </w:p>
    <w:p w14:paraId="604A59A3" w14:textId="77777777" w:rsidR="00993D72" w:rsidRPr="00993D72" w:rsidRDefault="00993D72" w:rsidP="00993D72">
      <w:pPr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офисных зданий от индивидуальных котельных на твёрдом топливе (дрова на природном</w:t>
      </w:r>
    </w:p>
    <w:p w14:paraId="0426DE36" w14:textId="1BB19FFE" w:rsidR="00064892" w:rsidRDefault="00993D72" w:rsidP="00993D72">
      <w:pPr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газе</w:t>
      </w:r>
      <w:r>
        <w:rPr>
          <w:rFonts w:ascii="Times New Roman" w:hAnsi="Times New Roman" w:cs="Times New Roman"/>
        </w:rPr>
        <w:t>.</w:t>
      </w:r>
    </w:p>
    <w:p w14:paraId="08538854" w14:textId="07A1A2B6" w:rsidR="00993D72" w:rsidRDefault="00993D72" w:rsidP="00993D72">
      <w:pPr>
        <w:rPr>
          <w:rFonts w:ascii="Times New Roman" w:hAnsi="Times New Roman" w:cs="Times New Roman"/>
        </w:rPr>
      </w:pPr>
    </w:p>
    <w:p w14:paraId="39BA024A" w14:textId="78666FD5" w:rsidR="00993D72" w:rsidRPr="00993D72" w:rsidRDefault="00993D72" w:rsidP="00993D72">
      <w:pPr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Территориальное</w:t>
      </w:r>
      <w:r>
        <w:rPr>
          <w:rFonts w:ascii="Times New Roman" w:hAnsi="Times New Roman" w:cs="Times New Roman"/>
        </w:rPr>
        <w:t xml:space="preserve"> </w:t>
      </w:r>
      <w:r w:rsidRPr="00993D72">
        <w:rPr>
          <w:rFonts w:ascii="Times New Roman" w:hAnsi="Times New Roman" w:cs="Times New Roman"/>
        </w:rPr>
        <w:t>планирование</w:t>
      </w:r>
      <w:r>
        <w:rPr>
          <w:rFonts w:ascii="Times New Roman" w:hAnsi="Times New Roman" w:cs="Times New Roman"/>
        </w:rPr>
        <w:t xml:space="preserve"> </w:t>
      </w:r>
      <w:r w:rsidRPr="00993D72">
        <w:rPr>
          <w:rFonts w:ascii="Times New Roman" w:hAnsi="Times New Roman" w:cs="Times New Roman"/>
        </w:rPr>
        <w:t>Медведского</w:t>
      </w:r>
      <w:r>
        <w:rPr>
          <w:rFonts w:ascii="Times New Roman" w:hAnsi="Times New Roman" w:cs="Times New Roman"/>
        </w:rPr>
        <w:t xml:space="preserve"> </w:t>
      </w:r>
      <w:r w:rsidRPr="00993D72">
        <w:rPr>
          <w:rFonts w:ascii="Times New Roman" w:hAnsi="Times New Roman" w:cs="Times New Roman"/>
        </w:rPr>
        <w:t>сельского</w:t>
      </w:r>
      <w:r>
        <w:rPr>
          <w:rFonts w:ascii="Times New Roman" w:hAnsi="Times New Roman" w:cs="Times New Roman"/>
        </w:rPr>
        <w:t xml:space="preserve"> </w:t>
      </w:r>
      <w:r w:rsidRPr="00993D72">
        <w:rPr>
          <w:rFonts w:ascii="Times New Roman" w:hAnsi="Times New Roman" w:cs="Times New Roman"/>
        </w:rPr>
        <w:t>поселения</w:t>
      </w:r>
      <w:r>
        <w:rPr>
          <w:rFonts w:ascii="Times New Roman" w:hAnsi="Times New Roman" w:cs="Times New Roman"/>
        </w:rPr>
        <w:t xml:space="preserve"> </w:t>
      </w:r>
      <w:r w:rsidRPr="00993D7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993D72">
        <w:rPr>
          <w:rFonts w:ascii="Times New Roman" w:hAnsi="Times New Roman" w:cs="Times New Roman"/>
        </w:rPr>
        <w:t>в</w:t>
      </w:r>
    </w:p>
    <w:p w14:paraId="2FF6A9C0" w14:textId="77777777" w:rsidR="00993D72" w:rsidRPr="00993D72" w:rsidRDefault="00993D72" w:rsidP="00993D72">
      <w:pPr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соответствии с Градостроительным кодексом РФ предлагается деление территории на</w:t>
      </w:r>
    </w:p>
    <w:p w14:paraId="5EEBC954" w14:textId="0CDD25B5" w:rsidR="00993D72" w:rsidRDefault="00993D72" w:rsidP="00993D72">
      <w:pPr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функциональные зоны по видам использования территории.</w:t>
      </w:r>
    </w:p>
    <w:p w14:paraId="1E85C363" w14:textId="77777777" w:rsidR="00993D72" w:rsidRPr="00993D72" w:rsidRDefault="00993D72" w:rsidP="00993D72">
      <w:pPr>
        <w:ind w:firstLine="709"/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Функциональное градостроительное зонирование в данном проекте предполагает</w:t>
      </w:r>
    </w:p>
    <w:p w14:paraId="1AFC56D0" w14:textId="1F9C17B6" w:rsidR="00993D72" w:rsidRDefault="00993D72" w:rsidP="00993D72">
      <w:pPr>
        <w:rPr>
          <w:rFonts w:ascii="Times New Roman" w:hAnsi="Times New Roman" w:cs="Times New Roman"/>
        </w:rPr>
      </w:pPr>
      <w:r w:rsidRPr="00993D72">
        <w:rPr>
          <w:rFonts w:ascii="Times New Roman" w:hAnsi="Times New Roman" w:cs="Times New Roman"/>
        </w:rPr>
        <w:t>выделение зон функционального использования:</w:t>
      </w:r>
    </w:p>
    <w:p w14:paraId="42465352" w14:textId="20CCB470" w:rsidR="00993D72" w:rsidRDefault="00993D72" w:rsidP="00993D7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жилая зона;</w:t>
      </w:r>
    </w:p>
    <w:p w14:paraId="6576487E" w14:textId="037AF52D" w:rsidR="00993D72" w:rsidRDefault="00993D72" w:rsidP="00993D7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общественно-деловая зона;</w:t>
      </w:r>
    </w:p>
    <w:p w14:paraId="1F1C614B" w14:textId="295B95F6" w:rsidR="00993D72" w:rsidRDefault="00993D72" w:rsidP="00993D7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производственная зона;</w:t>
      </w:r>
    </w:p>
    <w:p w14:paraId="3994B763" w14:textId="68BFC6B6" w:rsidR="00993D72" w:rsidRDefault="00993D72" w:rsidP="00993D7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зона инженерной и транспортной инфраструктур;</w:t>
      </w:r>
    </w:p>
    <w:p w14:paraId="2037361F" w14:textId="644060E3" w:rsidR="00993D72" w:rsidRDefault="00993D72" w:rsidP="00993D7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рекреационная зона;</w:t>
      </w:r>
    </w:p>
    <w:p w14:paraId="14D1CC78" w14:textId="6AD1E7BB" w:rsidR="00993D72" w:rsidRDefault="00993D72" w:rsidP="00993D7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зона сельскохозяйственного назначения;</w:t>
      </w:r>
    </w:p>
    <w:p w14:paraId="11B3DC62" w14:textId="6CCB151D" w:rsidR="00993D72" w:rsidRDefault="00993D72" w:rsidP="00993D7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зона специального назначения;</w:t>
      </w:r>
    </w:p>
    <w:p w14:paraId="45F5F398" w14:textId="5F414F5B" w:rsidR="00993D72" w:rsidRDefault="00993D72" w:rsidP="00993D7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прочие зоны;</w:t>
      </w:r>
    </w:p>
    <w:p w14:paraId="678E409B" w14:textId="77777777" w:rsidR="00993D72" w:rsidRPr="00E238DD" w:rsidRDefault="00993D72" w:rsidP="00993D72">
      <w:pPr>
        <w:ind w:firstLine="709"/>
        <w:rPr>
          <w:rFonts w:ascii="Times New Roman" w:hAnsi="Times New Roman" w:cs="Times New Roman"/>
        </w:rPr>
      </w:pPr>
    </w:p>
    <w:p w14:paraId="689C8464" w14:textId="77777777" w:rsidR="00AB1570" w:rsidRPr="00AB1570" w:rsidRDefault="00AB1570" w:rsidP="00AB1570">
      <w:pPr>
        <w:ind w:firstLine="709"/>
        <w:jc w:val="both"/>
        <w:rPr>
          <w:rFonts w:ascii="Times New Roman" w:hAnsi="Times New Roman" w:cs="Times New Roman"/>
        </w:rPr>
      </w:pPr>
      <w:r w:rsidRPr="00AB1570">
        <w:rPr>
          <w:rFonts w:ascii="Times New Roman" w:hAnsi="Times New Roman" w:cs="Times New Roman"/>
        </w:rPr>
        <w:t>Новые площади в населенных пунктах Генпланом в основном планируются под</w:t>
      </w:r>
    </w:p>
    <w:p w14:paraId="578FD974" w14:textId="77777777" w:rsidR="00AB1570" w:rsidRPr="00AB1570" w:rsidRDefault="00AB1570" w:rsidP="00AB1570">
      <w:pPr>
        <w:jc w:val="both"/>
        <w:rPr>
          <w:rFonts w:ascii="Times New Roman" w:hAnsi="Times New Roman" w:cs="Times New Roman"/>
        </w:rPr>
      </w:pPr>
      <w:r w:rsidRPr="00AB1570">
        <w:rPr>
          <w:rFonts w:ascii="Times New Roman" w:hAnsi="Times New Roman" w:cs="Times New Roman"/>
        </w:rPr>
        <w:t>жилые зоны с перспективой строительства малоэтажных индивидуальных домов.</w:t>
      </w:r>
    </w:p>
    <w:p w14:paraId="44960AE9" w14:textId="77777777" w:rsidR="00AB1570" w:rsidRPr="00AB1570" w:rsidRDefault="00AB1570" w:rsidP="00AB1570">
      <w:pPr>
        <w:ind w:firstLine="709"/>
        <w:jc w:val="both"/>
        <w:rPr>
          <w:rFonts w:ascii="Times New Roman" w:hAnsi="Times New Roman" w:cs="Times New Roman"/>
        </w:rPr>
      </w:pPr>
      <w:r w:rsidRPr="00AB1570">
        <w:rPr>
          <w:rFonts w:ascii="Times New Roman" w:hAnsi="Times New Roman" w:cs="Times New Roman"/>
        </w:rPr>
        <w:t>Производственные объекты на территории Медведского сельского поселения</w:t>
      </w:r>
    </w:p>
    <w:p w14:paraId="7E3B1CB5" w14:textId="282EAFCE" w:rsidR="00E238DD" w:rsidRDefault="00AB1570" w:rsidP="00AB1570">
      <w:pPr>
        <w:jc w:val="both"/>
        <w:rPr>
          <w:rFonts w:ascii="Times New Roman" w:hAnsi="Times New Roman" w:cs="Times New Roman"/>
        </w:rPr>
      </w:pPr>
      <w:r w:rsidRPr="00AB1570">
        <w:rPr>
          <w:rFonts w:ascii="Times New Roman" w:hAnsi="Times New Roman" w:cs="Times New Roman"/>
        </w:rPr>
        <w:t>имеют преимущественно локальные системы инженерного обеспечения.</w:t>
      </w:r>
    </w:p>
    <w:p w14:paraId="221B4815" w14:textId="0BA903BB" w:rsidR="00AB1570" w:rsidRDefault="00AB1570" w:rsidP="00AB1570">
      <w:pPr>
        <w:jc w:val="both"/>
        <w:rPr>
          <w:rFonts w:ascii="Times New Roman" w:hAnsi="Times New Roman" w:cs="Times New Roman"/>
        </w:rPr>
      </w:pPr>
    </w:p>
    <w:p w14:paraId="6E00D5F4" w14:textId="59D0EC0E" w:rsidR="00AB1570" w:rsidRDefault="00AB1570" w:rsidP="00AB15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AB1570">
        <w:rPr>
          <w:rFonts w:ascii="Times New Roman" w:hAnsi="Times New Roman" w:cs="Times New Roman"/>
        </w:rPr>
        <w:t>1.2. Источники теплоснабжения</w:t>
      </w:r>
    </w:p>
    <w:p w14:paraId="3EFCB392" w14:textId="7F81C3BF" w:rsidR="00AB1570" w:rsidRDefault="00AB1570" w:rsidP="00AB1570">
      <w:pPr>
        <w:jc w:val="both"/>
        <w:rPr>
          <w:rFonts w:ascii="Times New Roman" w:hAnsi="Times New Roman" w:cs="Times New Roman"/>
        </w:rPr>
      </w:pPr>
    </w:p>
    <w:p w14:paraId="0AB8E32C" w14:textId="77777777" w:rsidR="00AB1570" w:rsidRPr="00AB1570" w:rsidRDefault="00AB1570" w:rsidP="00AB1570">
      <w:pPr>
        <w:ind w:firstLine="709"/>
        <w:jc w:val="both"/>
        <w:rPr>
          <w:rFonts w:ascii="Times New Roman" w:hAnsi="Times New Roman" w:cs="Times New Roman"/>
        </w:rPr>
      </w:pPr>
      <w:r w:rsidRPr="00AB1570">
        <w:rPr>
          <w:rFonts w:ascii="Times New Roman" w:hAnsi="Times New Roman" w:cs="Times New Roman"/>
        </w:rPr>
        <w:t>Структура основного оборудования на газовых котельных состоит из водогрейных</w:t>
      </w:r>
    </w:p>
    <w:p w14:paraId="71EFC2AF" w14:textId="77777777" w:rsidR="00AB1570" w:rsidRPr="00AB1570" w:rsidRDefault="00AB1570" w:rsidP="00AB1570">
      <w:pPr>
        <w:jc w:val="both"/>
        <w:rPr>
          <w:rFonts w:ascii="Times New Roman" w:hAnsi="Times New Roman" w:cs="Times New Roman"/>
        </w:rPr>
      </w:pPr>
      <w:r w:rsidRPr="00AB1570">
        <w:rPr>
          <w:rFonts w:ascii="Times New Roman" w:hAnsi="Times New Roman" w:cs="Times New Roman"/>
        </w:rPr>
        <w:t>котлов, насосного оборудования, ГРУ, автоматики и КИП.</w:t>
      </w:r>
    </w:p>
    <w:p w14:paraId="303F832E" w14:textId="69A8B0E8" w:rsidR="00AB1570" w:rsidRDefault="00AB1570" w:rsidP="00AB1570">
      <w:pPr>
        <w:jc w:val="both"/>
        <w:rPr>
          <w:rFonts w:ascii="Times New Roman" w:hAnsi="Times New Roman" w:cs="Times New Roman"/>
        </w:rPr>
      </w:pPr>
      <w:r w:rsidRPr="00AB1570">
        <w:rPr>
          <w:rFonts w:ascii="Times New Roman" w:hAnsi="Times New Roman" w:cs="Times New Roman"/>
        </w:rPr>
        <w:t>Источники тепловой энергии приведены в таблице.</w:t>
      </w:r>
    </w:p>
    <w:p w14:paraId="78D5CD9D" w14:textId="71914DF4" w:rsidR="00AB1570" w:rsidRPr="00AB1570" w:rsidRDefault="00AB1570" w:rsidP="00AB15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2225"/>
        <w:gridCol w:w="1459"/>
        <w:gridCol w:w="2893"/>
        <w:gridCol w:w="1669"/>
        <w:gridCol w:w="1105"/>
      </w:tblGrid>
      <w:tr w:rsidR="00992066" w14:paraId="306C7E8B" w14:textId="7CB3E77E" w:rsidTr="00992066">
        <w:tc>
          <w:tcPr>
            <w:tcW w:w="2336" w:type="dxa"/>
          </w:tcPr>
          <w:p w14:paraId="772E8F62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Наименование</w:t>
            </w:r>
          </w:p>
          <w:p w14:paraId="16AB948A" w14:textId="503F910C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котельной</w:t>
            </w:r>
          </w:p>
        </w:tc>
        <w:tc>
          <w:tcPr>
            <w:tcW w:w="1487" w:type="dxa"/>
          </w:tcPr>
          <w:p w14:paraId="2C5C4796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Проектная</w:t>
            </w:r>
          </w:p>
          <w:p w14:paraId="6B330E8C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мощность</w:t>
            </w:r>
          </w:p>
          <w:p w14:paraId="20C1EE86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котельной,</w:t>
            </w:r>
          </w:p>
          <w:p w14:paraId="4F6E2828" w14:textId="4AE84041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3118" w:type="dxa"/>
          </w:tcPr>
          <w:p w14:paraId="37F43D7B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Наименование потребителей</w:t>
            </w:r>
          </w:p>
          <w:p w14:paraId="50075EF2" w14:textId="2FE75F51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тепловой энергии</w:t>
            </w:r>
          </w:p>
        </w:tc>
        <w:tc>
          <w:tcPr>
            <w:tcW w:w="1669" w:type="dxa"/>
          </w:tcPr>
          <w:p w14:paraId="2A3A5076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Фактический</w:t>
            </w:r>
          </w:p>
          <w:p w14:paraId="1A2D8A8C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отпуск</w:t>
            </w:r>
          </w:p>
          <w:p w14:paraId="45D250A4" w14:textId="6028E1DE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теплоэнергии, Гкал/год</w:t>
            </w:r>
          </w:p>
        </w:tc>
        <w:tc>
          <w:tcPr>
            <w:tcW w:w="741" w:type="dxa"/>
            <w:shd w:val="clear" w:color="auto" w:fill="auto"/>
          </w:tcPr>
          <w:p w14:paraId="37179FD3" w14:textId="77777777" w:rsidR="00992066" w:rsidRDefault="00992066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отпуск</w:t>
            </w:r>
          </w:p>
          <w:p w14:paraId="1CC4B6E0" w14:textId="61EC32FB" w:rsidR="00992066" w:rsidRPr="00992066" w:rsidRDefault="00992066" w:rsidP="00992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</w:tr>
      <w:tr w:rsidR="00992066" w14:paraId="059E90AA" w14:textId="41A86AA5" w:rsidTr="00992066">
        <w:tc>
          <w:tcPr>
            <w:tcW w:w="2336" w:type="dxa"/>
          </w:tcPr>
          <w:p w14:paraId="3686C912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Котельная ТКУ-</w:t>
            </w:r>
          </w:p>
          <w:p w14:paraId="6BDC87B6" w14:textId="46F8609C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700 п.</w:t>
            </w:r>
            <w:r w:rsidR="00A71569">
              <w:rPr>
                <w:rFonts w:ascii="Times New Roman" w:hAnsi="Times New Roman" w:cs="Times New Roman"/>
              </w:rPr>
              <w:t xml:space="preserve"> </w:t>
            </w:r>
            <w:r w:rsidRPr="00AB1570">
              <w:rPr>
                <w:rFonts w:ascii="Times New Roman" w:hAnsi="Times New Roman" w:cs="Times New Roman"/>
              </w:rPr>
              <w:t>Медведок</w:t>
            </w:r>
          </w:p>
          <w:p w14:paraId="4D3F619A" w14:textId="419F29B9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ул.</w:t>
            </w:r>
            <w:r w:rsidR="00A71569">
              <w:rPr>
                <w:rFonts w:ascii="Times New Roman" w:hAnsi="Times New Roman" w:cs="Times New Roman"/>
              </w:rPr>
              <w:t xml:space="preserve"> </w:t>
            </w:r>
            <w:r w:rsidRPr="00AB1570">
              <w:rPr>
                <w:rFonts w:ascii="Times New Roman" w:hAnsi="Times New Roman" w:cs="Times New Roman"/>
              </w:rPr>
              <w:t>Колхозная</w:t>
            </w:r>
          </w:p>
        </w:tc>
        <w:tc>
          <w:tcPr>
            <w:tcW w:w="1487" w:type="dxa"/>
          </w:tcPr>
          <w:p w14:paraId="13903940" w14:textId="40647FFD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2800</w:t>
            </w:r>
          </w:p>
        </w:tc>
        <w:tc>
          <w:tcPr>
            <w:tcW w:w="3118" w:type="dxa"/>
          </w:tcPr>
          <w:p w14:paraId="1D5238AE" w14:textId="341FB46D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Администрация</w:t>
            </w:r>
            <w:r>
              <w:rPr>
                <w:rFonts w:ascii="Times New Roman" w:hAnsi="Times New Roman" w:cs="Times New Roman"/>
              </w:rPr>
              <w:t xml:space="preserve"> МО</w:t>
            </w:r>
          </w:p>
          <w:p w14:paraId="3034D12A" w14:textId="77777777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570">
              <w:rPr>
                <w:rFonts w:ascii="Times New Roman" w:hAnsi="Times New Roman" w:cs="Times New Roman"/>
              </w:rPr>
              <w:t>Медведское</w:t>
            </w:r>
            <w:proofErr w:type="spellEnd"/>
            <w:r w:rsidRPr="00AB15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570">
              <w:rPr>
                <w:rFonts w:ascii="Times New Roman" w:hAnsi="Times New Roman" w:cs="Times New Roman"/>
              </w:rPr>
              <w:t>сп</w:t>
            </w:r>
            <w:proofErr w:type="spellEnd"/>
          </w:p>
          <w:p w14:paraId="1EF0F9BC" w14:textId="024D5CE1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КОГБУЗ «Нолинская ЦРБ»</w:t>
            </w:r>
          </w:p>
        </w:tc>
        <w:tc>
          <w:tcPr>
            <w:tcW w:w="1669" w:type="dxa"/>
          </w:tcPr>
          <w:p w14:paraId="2D0DA6DD" w14:textId="77777777" w:rsidR="00992066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256,5</w:t>
            </w:r>
          </w:p>
          <w:p w14:paraId="1608E2C8" w14:textId="77777777" w:rsidR="00992066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</w:p>
          <w:p w14:paraId="1DA95E97" w14:textId="416F012B" w:rsidR="00992066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741" w:type="dxa"/>
            <w:shd w:val="clear" w:color="auto" w:fill="auto"/>
          </w:tcPr>
          <w:p w14:paraId="7510096A" w14:textId="12913CF0" w:rsidR="00992066" w:rsidRDefault="00992066" w:rsidP="00992066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274,5</w:t>
            </w:r>
          </w:p>
        </w:tc>
      </w:tr>
      <w:tr w:rsidR="00992066" w14:paraId="74B983D0" w14:textId="034620AC" w:rsidTr="00992066">
        <w:tc>
          <w:tcPr>
            <w:tcW w:w="2336" w:type="dxa"/>
          </w:tcPr>
          <w:p w14:paraId="3D5D6650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lastRenderedPageBreak/>
              <w:t>Котёл</w:t>
            </w:r>
          </w:p>
          <w:p w14:paraId="432AF29D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наружного</w:t>
            </w:r>
          </w:p>
          <w:p w14:paraId="61AA4BEC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размещения</w:t>
            </w:r>
          </w:p>
          <w:p w14:paraId="5D2F833C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RSH300</w:t>
            </w:r>
          </w:p>
          <w:p w14:paraId="02CA8139" w14:textId="12106B03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п.</w:t>
            </w:r>
            <w:r w:rsidR="00A71569">
              <w:rPr>
                <w:rFonts w:ascii="Times New Roman" w:hAnsi="Times New Roman" w:cs="Times New Roman"/>
              </w:rPr>
              <w:t xml:space="preserve"> </w:t>
            </w:r>
            <w:r w:rsidRPr="00AB1570">
              <w:rPr>
                <w:rFonts w:ascii="Times New Roman" w:hAnsi="Times New Roman" w:cs="Times New Roman"/>
              </w:rPr>
              <w:t>Медведок</w:t>
            </w:r>
          </w:p>
          <w:p w14:paraId="2F207A03" w14:textId="1AE60C89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ул.</w:t>
            </w:r>
            <w:r w:rsidR="00A715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570">
              <w:rPr>
                <w:rFonts w:ascii="Times New Roman" w:hAnsi="Times New Roman" w:cs="Times New Roman"/>
              </w:rPr>
              <w:t>Медведска</w:t>
            </w:r>
            <w:proofErr w:type="spellEnd"/>
          </w:p>
        </w:tc>
        <w:tc>
          <w:tcPr>
            <w:tcW w:w="1487" w:type="dxa"/>
          </w:tcPr>
          <w:p w14:paraId="0BF59E09" w14:textId="1B3C03C5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118" w:type="dxa"/>
          </w:tcPr>
          <w:p w14:paraId="41DEFA14" w14:textId="77777777" w:rsidR="00992066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«Медведский СДК»</w:t>
            </w:r>
          </w:p>
          <w:p w14:paraId="13A5A736" w14:textId="77777777" w:rsidR="00992066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МКУК «Нолинская ЦБС»</w:t>
            </w:r>
          </w:p>
          <w:p w14:paraId="2A021063" w14:textId="14AA5576" w:rsidR="00992066" w:rsidRPr="001551CE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МКДОУ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51CE">
              <w:rPr>
                <w:rFonts w:ascii="Times New Roman" w:hAnsi="Times New Roman" w:cs="Times New Roman"/>
              </w:rPr>
              <w:t>детский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51CE">
              <w:rPr>
                <w:rFonts w:ascii="Times New Roman" w:hAnsi="Times New Roman" w:cs="Times New Roman"/>
              </w:rPr>
              <w:t>сад</w:t>
            </w:r>
          </w:p>
          <w:p w14:paraId="4F80F836" w14:textId="77777777" w:rsidR="00992066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«Тополёк»</w:t>
            </w:r>
          </w:p>
          <w:p w14:paraId="7A4A5520" w14:textId="77777777" w:rsidR="00992066" w:rsidRPr="001551CE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ФГУ «Вятский район путей</w:t>
            </w:r>
          </w:p>
          <w:p w14:paraId="68BC63AF" w14:textId="489241D7" w:rsidR="00992066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и судоходства»</w:t>
            </w:r>
            <w:r w:rsidRPr="00AB157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69" w:type="dxa"/>
          </w:tcPr>
          <w:p w14:paraId="095F7F2C" w14:textId="77777777" w:rsidR="00992066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98,4</w:t>
            </w:r>
          </w:p>
          <w:p w14:paraId="5EE244FB" w14:textId="77777777" w:rsidR="00992066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19,49</w:t>
            </w:r>
          </w:p>
          <w:p w14:paraId="33B3B06C" w14:textId="77777777" w:rsidR="00992066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173,95</w:t>
            </w:r>
          </w:p>
          <w:p w14:paraId="510ECC94" w14:textId="77777777" w:rsidR="00992066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</w:p>
          <w:p w14:paraId="1E49150E" w14:textId="225A1CE2" w:rsidR="00992066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992066">
              <w:rPr>
                <w:rFonts w:ascii="Times New Roman" w:hAnsi="Times New Roman" w:cs="Times New Roman"/>
              </w:rPr>
              <w:t>108,41</w:t>
            </w:r>
          </w:p>
        </w:tc>
        <w:tc>
          <w:tcPr>
            <w:tcW w:w="741" w:type="dxa"/>
            <w:shd w:val="clear" w:color="auto" w:fill="auto"/>
          </w:tcPr>
          <w:p w14:paraId="34600F06" w14:textId="2A4F5376" w:rsidR="00992066" w:rsidRDefault="00992066" w:rsidP="00992066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400,25</w:t>
            </w:r>
          </w:p>
        </w:tc>
      </w:tr>
      <w:tr w:rsidR="00992066" w14:paraId="234C12BC" w14:textId="642D16EC" w:rsidTr="00992066">
        <w:tc>
          <w:tcPr>
            <w:tcW w:w="2336" w:type="dxa"/>
          </w:tcPr>
          <w:p w14:paraId="7B725CC2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Котёл</w:t>
            </w:r>
          </w:p>
          <w:p w14:paraId="6D5D6CC5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наружного</w:t>
            </w:r>
          </w:p>
          <w:p w14:paraId="3422A9CB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размещения</w:t>
            </w:r>
          </w:p>
          <w:p w14:paraId="30D89DB3" w14:textId="77777777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RSH300</w:t>
            </w:r>
          </w:p>
          <w:p w14:paraId="0126A46A" w14:textId="524E708D" w:rsidR="00992066" w:rsidRPr="00AB1570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п.</w:t>
            </w:r>
            <w:r w:rsidR="00A71569">
              <w:rPr>
                <w:rFonts w:ascii="Times New Roman" w:hAnsi="Times New Roman" w:cs="Times New Roman"/>
              </w:rPr>
              <w:t xml:space="preserve"> </w:t>
            </w:r>
            <w:r w:rsidRPr="00AB1570">
              <w:rPr>
                <w:rFonts w:ascii="Times New Roman" w:hAnsi="Times New Roman" w:cs="Times New Roman"/>
              </w:rPr>
              <w:t>Медведок</w:t>
            </w:r>
          </w:p>
          <w:p w14:paraId="0C02B894" w14:textId="067BB153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ул.</w:t>
            </w:r>
            <w:r w:rsidR="00A71569">
              <w:rPr>
                <w:rFonts w:ascii="Times New Roman" w:hAnsi="Times New Roman" w:cs="Times New Roman"/>
              </w:rPr>
              <w:t xml:space="preserve"> </w:t>
            </w:r>
            <w:r w:rsidRPr="00AB1570">
              <w:rPr>
                <w:rFonts w:ascii="Times New Roman" w:hAnsi="Times New Roman" w:cs="Times New Roman"/>
              </w:rPr>
              <w:t>Герцена</w:t>
            </w:r>
          </w:p>
        </w:tc>
        <w:tc>
          <w:tcPr>
            <w:tcW w:w="1487" w:type="dxa"/>
          </w:tcPr>
          <w:p w14:paraId="5F6FBC89" w14:textId="654F1FB1" w:rsidR="00992066" w:rsidRDefault="00992066" w:rsidP="00AB1570">
            <w:pPr>
              <w:jc w:val="both"/>
              <w:rPr>
                <w:rFonts w:ascii="Times New Roman" w:hAnsi="Times New Roman" w:cs="Times New Roman"/>
              </w:rPr>
            </w:pPr>
            <w:r w:rsidRPr="00AB1570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118" w:type="dxa"/>
          </w:tcPr>
          <w:p w14:paraId="5CA0CB81" w14:textId="2640C24B" w:rsidR="00992066" w:rsidRDefault="00992066" w:rsidP="001551CE">
            <w:pPr>
              <w:jc w:val="both"/>
              <w:rPr>
                <w:rFonts w:ascii="Times New Roman" w:hAnsi="Times New Roman" w:cs="Times New Roman"/>
              </w:rPr>
            </w:pPr>
            <w:r w:rsidRPr="001551CE">
              <w:rPr>
                <w:rFonts w:ascii="Times New Roman" w:hAnsi="Times New Roman" w:cs="Times New Roman"/>
              </w:rPr>
              <w:t>МКОУ ООШ п.</w:t>
            </w:r>
            <w:r w:rsidR="00A71569">
              <w:rPr>
                <w:rFonts w:ascii="Times New Roman" w:hAnsi="Times New Roman" w:cs="Times New Roman"/>
              </w:rPr>
              <w:t xml:space="preserve"> </w:t>
            </w:r>
            <w:r w:rsidRPr="001551CE">
              <w:rPr>
                <w:rFonts w:ascii="Times New Roman" w:hAnsi="Times New Roman" w:cs="Times New Roman"/>
              </w:rPr>
              <w:t>Медведок</w:t>
            </w:r>
          </w:p>
        </w:tc>
        <w:tc>
          <w:tcPr>
            <w:tcW w:w="1669" w:type="dxa"/>
          </w:tcPr>
          <w:p w14:paraId="1FABF7BF" w14:textId="3C9AF357" w:rsidR="00992066" w:rsidRDefault="00992066" w:rsidP="00992066">
            <w:pPr>
              <w:jc w:val="center"/>
              <w:rPr>
                <w:rFonts w:ascii="Times New Roman" w:hAnsi="Times New Roman" w:cs="Times New Roman"/>
              </w:rPr>
            </w:pPr>
            <w:r w:rsidRPr="00992066">
              <w:rPr>
                <w:rFonts w:ascii="Times New Roman" w:hAnsi="Times New Roman" w:cs="Times New Roman"/>
              </w:rPr>
              <w:t>396,3</w:t>
            </w:r>
          </w:p>
        </w:tc>
        <w:tc>
          <w:tcPr>
            <w:tcW w:w="741" w:type="dxa"/>
            <w:shd w:val="clear" w:color="auto" w:fill="auto"/>
          </w:tcPr>
          <w:p w14:paraId="30D53FFD" w14:textId="48F362DF" w:rsidR="00992066" w:rsidRDefault="00992066" w:rsidP="00992066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396,3</w:t>
            </w:r>
          </w:p>
        </w:tc>
      </w:tr>
    </w:tbl>
    <w:p w14:paraId="139BAEEC" w14:textId="73406052" w:rsidR="00E238DD" w:rsidRPr="00AB1570" w:rsidRDefault="00E238DD" w:rsidP="00AB1570">
      <w:pPr>
        <w:jc w:val="both"/>
        <w:rPr>
          <w:rFonts w:ascii="Times New Roman" w:hAnsi="Times New Roman" w:cs="Times New Roman"/>
        </w:rPr>
      </w:pPr>
    </w:p>
    <w:p w14:paraId="36464C64" w14:textId="41ED7577" w:rsidR="005F0CF1" w:rsidRDefault="005F0CF1" w:rsidP="00C0750D">
      <w:pPr>
        <w:ind w:firstLine="709"/>
        <w:jc w:val="both"/>
      </w:pPr>
    </w:p>
    <w:p w14:paraId="4DC0279A" w14:textId="71BFC1A7" w:rsidR="005F0CF1" w:rsidRDefault="00992066" w:rsidP="00992066">
      <w:pPr>
        <w:ind w:firstLine="709"/>
        <w:jc w:val="both"/>
        <w:rPr>
          <w:rFonts w:ascii="Times New Roman" w:hAnsi="Times New Roman" w:cs="Times New Roman"/>
        </w:rPr>
      </w:pPr>
      <w:r w:rsidRPr="00992066">
        <w:rPr>
          <w:rFonts w:ascii="Times New Roman" w:hAnsi="Times New Roman" w:cs="Times New Roman"/>
        </w:rPr>
        <w:t>1.2.1. «Возобновляемые источники энергии» - энергия солнца, энергия ветра, энергия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вод (в том числе энергия сточных вод), за исключением случаев использования такой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энергии на гидроаккумулирующих электроэнергетических станциях, энергия приливов,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энергия волн водных объектов, в том числе водоемов, рек, морей, океанов, геотермальная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энергия с использованием природных подземных теплоносителей, низкопотенциальная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тепловая энергия земли, воздуха, воды с использованием специальных теплоносителей,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биомасса, включающая в себя специально выращенные для получения энергии растения, в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том числе деревья, а также отходы производства и потребления, за исключением отходов,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полученных в процессе использования углеводородного сырья и топлива, биогаз, газ,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выделяемый отходами производства и потребления на свалках таких отходов, газ,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образующийся на угольных разработках на территории поселения не применяется.</w:t>
      </w:r>
    </w:p>
    <w:p w14:paraId="6475060C" w14:textId="77777777" w:rsidR="00992066" w:rsidRPr="00992066" w:rsidRDefault="00992066" w:rsidP="00992066">
      <w:pPr>
        <w:ind w:firstLine="709"/>
        <w:jc w:val="both"/>
        <w:rPr>
          <w:rFonts w:ascii="Times New Roman" w:hAnsi="Times New Roman" w:cs="Times New Roman"/>
        </w:rPr>
      </w:pPr>
    </w:p>
    <w:p w14:paraId="4F90D75C" w14:textId="6659ED71" w:rsidR="005F0CF1" w:rsidRPr="00992066" w:rsidRDefault="00992066" w:rsidP="00992066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992066">
        <w:rPr>
          <w:rFonts w:ascii="Times New Roman" w:hAnsi="Times New Roman" w:cs="Times New Roman"/>
        </w:rPr>
        <w:t>Тепловые сети, сооружения на них и тепловые пункты</w:t>
      </w:r>
    </w:p>
    <w:p w14:paraId="0221D0F5" w14:textId="2683844B" w:rsidR="00992066" w:rsidRDefault="00992066" w:rsidP="00992066">
      <w:pPr>
        <w:jc w:val="both"/>
        <w:rPr>
          <w:rFonts w:ascii="Times New Roman" w:hAnsi="Times New Roman" w:cs="Times New Roman"/>
        </w:rPr>
      </w:pPr>
      <w:r w:rsidRPr="00992066">
        <w:rPr>
          <w:rFonts w:ascii="Times New Roman" w:hAnsi="Times New Roman" w:cs="Times New Roman"/>
        </w:rPr>
        <w:t>Тепловые сети от котельных находятся в аренде ООО «</w:t>
      </w:r>
      <w:proofErr w:type="spellStart"/>
      <w:r w:rsidRPr="00992066">
        <w:rPr>
          <w:rFonts w:ascii="Times New Roman" w:hAnsi="Times New Roman" w:cs="Times New Roman"/>
        </w:rPr>
        <w:t>Кировавтогаз</w:t>
      </w:r>
      <w:proofErr w:type="spellEnd"/>
      <w:r w:rsidRPr="00992066">
        <w:rPr>
          <w:rFonts w:ascii="Times New Roman" w:hAnsi="Times New Roman" w:cs="Times New Roman"/>
        </w:rPr>
        <w:t>». В 2009 году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был</w:t>
      </w:r>
      <w:r>
        <w:rPr>
          <w:rFonts w:ascii="Times New Roman" w:hAnsi="Times New Roman" w:cs="Times New Roman"/>
        </w:rPr>
        <w:t xml:space="preserve">а </w:t>
      </w:r>
      <w:r w:rsidRPr="00992066">
        <w:rPr>
          <w:rFonts w:ascii="Times New Roman" w:hAnsi="Times New Roman" w:cs="Times New Roman"/>
        </w:rPr>
        <w:t>произведена замена труб тепловых сетей. Нормативный срок службы труб тепловых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сетей составляет 25 лет.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поселении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организована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двухтрубная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система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теплоснабжения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суммарной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протяженностью в двухтрубном исчислении 345 м. Из них 200 м в надземном исполнении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и 145 м в подземном исполнении. Исполнительная схема трубопроводов теплотрасс</w:t>
      </w:r>
      <w:r>
        <w:rPr>
          <w:rFonts w:ascii="Times New Roman" w:hAnsi="Times New Roman" w:cs="Times New Roman"/>
        </w:rPr>
        <w:t xml:space="preserve"> </w:t>
      </w:r>
      <w:r w:rsidRPr="00992066">
        <w:rPr>
          <w:rFonts w:ascii="Times New Roman" w:hAnsi="Times New Roman" w:cs="Times New Roman"/>
        </w:rPr>
        <w:t>приведена в приложении.</w:t>
      </w:r>
    </w:p>
    <w:p w14:paraId="1E76FE46" w14:textId="77777777" w:rsidR="00992066" w:rsidRPr="00992066" w:rsidRDefault="00992066" w:rsidP="00992066">
      <w:pPr>
        <w:jc w:val="both"/>
        <w:rPr>
          <w:rFonts w:ascii="Times New Roman" w:hAnsi="Times New Roman" w:cs="Times New Roman"/>
        </w:rPr>
      </w:pPr>
    </w:p>
    <w:p w14:paraId="7CC64910" w14:textId="77777777" w:rsidR="00992066" w:rsidRPr="00992066" w:rsidRDefault="00992066" w:rsidP="00992066">
      <w:pPr>
        <w:ind w:firstLine="709"/>
        <w:jc w:val="both"/>
        <w:rPr>
          <w:rFonts w:ascii="Times New Roman" w:hAnsi="Times New Roman" w:cs="Times New Roman"/>
        </w:rPr>
      </w:pPr>
      <w:r w:rsidRPr="00992066">
        <w:rPr>
          <w:rFonts w:ascii="Times New Roman" w:hAnsi="Times New Roman" w:cs="Times New Roman"/>
        </w:rPr>
        <w:t>1.4 Тепловые нагрузки потребителей тепловой энергии, групп потребителей</w:t>
      </w:r>
    </w:p>
    <w:p w14:paraId="3BD3BAB2" w14:textId="37D96CC7" w:rsidR="005F0CF1" w:rsidRDefault="00992066" w:rsidP="00992066">
      <w:pPr>
        <w:ind w:firstLine="709"/>
        <w:jc w:val="both"/>
        <w:rPr>
          <w:rFonts w:ascii="Times New Roman" w:hAnsi="Times New Roman" w:cs="Times New Roman"/>
        </w:rPr>
      </w:pPr>
      <w:r w:rsidRPr="00992066">
        <w:rPr>
          <w:rFonts w:ascii="Times New Roman" w:hAnsi="Times New Roman" w:cs="Times New Roman"/>
        </w:rPr>
        <w:t>тепловой энергии в зонах действия источников тепловой энергии</w:t>
      </w:r>
    </w:p>
    <w:p w14:paraId="05F28B9B" w14:textId="77777777" w:rsidR="00664729" w:rsidRPr="00664729" w:rsidRDefault="00664729" w:rsidP="00664729">
      <w:pPr>
        <w:jc w:val="both"/>
        <w:rPr>
          <w:rFonts w:ascii="Times New Roman" w:hAnsi="Times New Roman" w:cs="Times New Roman"/>
        </w:rPr>
      </w:pPr>
      <w:r w:rsidRPr="00664729">
        <w:rPr>
          <w:rFonts w:ascii="Times New Roman" w:hAnsi="Times New Roman" w:cs="Times New Roman"/>
        </w:rPr>
        <w:t>В соответствии со СНиП 23-01-99 «Строительная климатология» для расчета тепловой</w:t>
      </w:r>
    </w:p>
    <w:p w14:paraId="44E262AB" w14:textId="77777777" w:rsidR="00664729" w:rsidRPr="00664729" w:rsidRDefault="00664729" w:rsidP="00664729">
      <w:pPr>
        <w:jc w:val="both"/>
        <w:rPr>
          <w:rFonts w:ascii="Times New Roman" w:hAnsi="Times New Roman" w:cs="Times New Roman"/>
        </w:rPr>
      </w:pPr>
      <w:r w:rsidRPr="00664729">
        <w:rPr>
          <w:rFonts w:ascii="Times New Roman" w:hAnsi="Times New Roman" w:cs="Times New Roman"/>
        </w:rPr>
        <w:t>нагрузки котельной приняты следующие климатические данные:</w:t>
      </w:r>
    </w:p>
    <w:p w14:paraId="2B2EDBB2" w14:textId="4DC26AFB" w:rsidR="00664729" w:rsidRPr="00992066" w:rsidRDefault="00664729" w:rsidP="00664729">
      <w:pPr>
        <w:jc w:val="both"/>
        <w:rPr>
          <w:rFonts w:ascii="Times New Roman" w:hAnsi="Times New Roman" w:cs="Times New Roman"/>
        </w:rPr>
      </w:pPr>
      <w:r w:rsidRPr="00664729">
        <w:rPr>
          <w:rFonts w:ascii="Times New Roman" w:hAnsi="Times New Roman" w:cs="Times New Roman"/>
        </w:rPr>
        <w:t>Расчетная температура наружного воздуха для проектирования систем отопления: t=-</w:t>
      </w:r>
      <w:r>
        <w:rPr>
          <w:rFonts w:ascii="Times New Roman" w:hAnsi="Times New Roman" w:cs="Times New Roman"/>
        </w:rPr>
        <w:t xml:space="preserve"> </w:t>
      </w:r>
      <w:r w:rsidRPr="00664729">
        <w:rPr>
          <w:rFonts w:ascii="Times New Roman" w:hAnsi="Times New Roman" w:cs="Times New Roman"/>
        </w:rPr>
        <w:t>33˚C.</w:t>
      </w:r>
    </w:p>
    <w:p w14:paraId="67D79F8D" w14:textId="2E3D1056" w:rsidR="005F0CF1" w:rsidRPr="00664729" w:rsidRDefault="00664729" w:rsidP="00664729">
      <w:pPr>
        <w:jc w:val="both"/>
        <w:rPr>
          <w:rFonts w:ascii="Times New Roman" w:hAnsi="Times New Roman" w:cs="Times New Roman"/>
        </w:rPr>
      </w:pPr>
      <w:r w:rsidRPr="00664729">
        <w:rPr>
          <w:rFonts w:ascii="Times New Roman" w:hAnsi="Times New Roman" w:cs="Times New Roman"/>
        </w:rPr>
        <w:t>Расчетная температура наружного воздуха для проектирования систем вентиляции: t=-19 ˚C.</w:t>
      </w:r>
    </w:p>
    <w:p w14:paraId="367F9F12" w14:textId="77777777" w:rsidR="00664729" w:rsidRPr="00B24915" w:rsidRDefault="00664729" w:rsidP="00664729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Средняя температура наружного воздуха за отопительный период: t=-5.8˚C.</w:t>
      </w:r>
    </w:p>
    <w:p w14:paraId="77A87F84" w14:textId="5DF2BE05" w:rsidR="00664729" w:rsidRPr="00664729" w:rsidRDefault="00664729" w:rsidP="00664729">
      <w:pPr>
        <w:jc w:val="both"/>
        <w:rPr>
          <w:rFonts w:ascii="Times New Roman" w:hAnsi="Times New Roman" w:cs="Times New Roman"/>
        </w:rPr>
      </w:pPr>
      <w:r w:rsidRPr="00B24915">
        <w:rPr>
          <w:rFonts w:ascii="Times New Roman" w:hAnsi="Times New Roman" w:cs="Times New Roman"/>
          <w:sz w:val="28"/>
          <w:szCs w:val="28"/>
        </w:rPr>
        <w:t>Среднемесячные температуры наружного воздуха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8"/>
        <w:gridCol w:w="825"/>
        <w:gridCol w:w="792"/>
        <w:gridCol w:w="794"/>
        <w:gridCol w:w="789"/>
        <w:gridCol w:w="793"/>
        <w:gridCol w:w="836"/>
        <w:gridCol w:w="821"/>
        <w:gridCol w:w="801"/>
        <w:gridCol w:w="789"/>
        <w:gridCol w:w="807"/>
      </w:tblGrid>
      <w:tr w:rsidR="00664729" w:rsidRPr="00664729" w14:paraId="1FCD1270" w14:textId="77777777" w:rsidTr="00664729">
        <w:tc>
          <w:tcPr>
            <w:tcW w:w="988" w:type="dxa"/>
            <w:vMerge w:val="restart"/>
          </w:tcPr>
          <w:p w14:paraId="419D12EF" w14:textId="77777777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Кировская</w:t>
            </w:r>
          </w:p>
          <w:p w14:paraId="6066574E" w14:textId="41EC32B7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850" w:type="dxa"/>
          </w:tcPr>
          <w:p w14:paraId="51304073" w14:textId="44CD7481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Сент.</w:t>
            </w:r>
          </w:p>
        </w:tc>
        <w:tc>
          <w:tcPr>
            <w:tcW w:w="851" w:type="dxa"/>
          </w:tcPr>
          <w:p w14:paraId="432551F2" w14:textId="5AAF287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Окт.</w:t>
            </w:r>
          </w:p>
        </w:tc>
        <w:tc>
          <w:tcPr>
            <w:tcW w:w="850" w:type="dxa"/>
          </w:tcPr>
          <w:p w14:paraId="09C58669" w14:textId="0938B0D7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Ноя.</w:t>
            </w:r>
          </w:p>
        </w:tc>
        <w:tc>
          <w:tcPr>
            <w:tcW w:w="851" w:type="dxa"/>
          </w:tcPr>
          <w:p w14:paraId="79C22748" w14:textId="5BEB0D4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Дек.</w:t>
            </w:r>
          </w:p>
        </w:tc>
        <w:tc>
          <w:tcPr>
            <w:tcW w:w="850" w:type="dxa"/>
          </w:tcPr>
          <w:p w14:paraId="2869FDC1" w14:textId="31CF1F4A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Янв.</w:t>
            </w:r>
          </w:p>
        </w:tc>
        <w:tc>
          <w:tcPr>
            <w:tcW w:w="851" w:type="dxa"/>
          </w:tcPr>
          <w:p w14:paraId="05388DB0" w14:textId="120AFC1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Февр.</w:t>
            </w:r>
          </w:p>
        </w:tc>
        <w:tc>
          <w:tcPr>
            <w:tcW w:w="850" w:type="dxa"/>
          </w:tcPr>
          <w:p w14:paraId="65A051BB" w14:textId="47C65BED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1" w:type="dxa"/>
          </w:tcPr>
          <w:p w14:paraId="526C66FF" w14:textId="0410FC9A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Апр.</w:t>
            </w:r>
          </w:p>
        </w:tc>
        <w:tc>
          <w:tcPr>
            <w:tcW w:w="850" w:type="dxa"/>
          </w:tcPr>
          <w:p w14:paraId="23B82C57" w14:textId="0D975B4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3" w:type="dxa"/>
          </w:tcPr>
          <w:p w14:paraId="6B89C811" w14:textId="7B969213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Июнь</w:t>
            </w:r>
          </w:p>
        </w:tc>
      </w:tr>
      <w:tr w:rsidR="00664729" w14:paraId="5A1177FE" w14:textId="77777777" w:rsidTr="00664729">
        <w:tc>
          <w:tcPr>
            <w:tcW w:w="988" w:type="dxa"/>
            <w:vMerge/>
          </w:tcPr>
          <w:p w14:paraId="194919A6" w14:textId="77777777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69A94F" w14:textId="5A6EE8F3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0490F16D" w14:textId="1E8C9CD6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</w:tcPr>
          <w:p w14:paraId="478A9F24" w14:textId="51EF4312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851" w:type="dxa"/>
          </w:tcPr>
          <w:p w14:paraId="2C07F8ED" w14:textId="4E27118F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850" w:type="dxa"/>
          </w:tcPr>
          <w:p w14:paraId="48E57590" w14:textId="1C510665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-14,2</w:t>
            </w:r>
          </w:p>
        </w:tc>
        <w:tc>
          <w:tcPr>
            <w:tcW w:w="851" w:type="dxa"/>
          </w:tcPr>
          <w:p w14:paraId="25DBEA82" w14:textId="268E899B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-13,1</w:t>
            </w:r>
          </w:p>
        </w:tc>
        <w:tc>
          <w:tcPr>
            <w:tcW w:w="850" w:type="dxa"/>
          </w:tcPr>
          <w:p w14:paraId="00C044DD" w14:textId="20973D91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-7,1</w:t>
            </w:r>
          </w:p>
        </w:tc>
        <w:tc>
          <w:tcPr>
            <w:tcW w:w="851" w:type="dxa"/>
          </w:tcPr>
          <w:p w14:paraId="6B1E7846" w14:textId="65219F2B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AF8F2CC" w14:textId="57F62D0F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03" w:type="dxa"/>
          </w:tcPr>
          <w:p w14:paraId="0B872134" w14:textId="3563E361" w:rsidR="00664729" w:rsidRPr="00B24915" w:rsidRDefault="00664729" w:rsidP="00664729">
            <w:pPr>
              <w:jc w:val="both"/>
              <w:rPr>
                <w:rFonts w:ascii="Times New Roman" w:hAnsi="Times New Roman" w:cs="Times New Roman"/>
              </w:rPr>
            </w:pPr>
            <w:r w:rsidRPr="00B24915">
              <w:rPr>
                <w:rFonts w:ascii="Times New Roman" w:hAnsi="Times New Roman" w:cs="Times New Roman"/>
              </w:rPr>
              <w:t>15,5</w:t>
            </w:r>
          </w:p>
        </w:tc>
      </w:tr>
    </w:tbl>
    <w:p w14:paraId="090FC197" w14:textId="0DAB06A6" w:rsidR="00664729" w:rsidRPr="00B24915" w:rsidRDefault="00664729" w:rsidP="00664729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Число часов наружной температуры равной или ниже данной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8"/>
        <w:gridCol w:w="773"/>
        <w:gridCol w:w="774"/>
        <w:gridCol w:w="774"/>
        <w:gridCol w:w="802"/>
        <w:gridCol w:w="802"/>
        <w:gridCol w:w="802"/>
        <w:gridCol w:w="830"/>
        <w:gridCol w:w="830"/>
        <w:gridCol w:w="830"/>
        <w:gridCol w:w="830"/>
      </w:tblGrid>
      <w:tr w:rsidR="00B24915" w14:paraId="29E6C369" w14:textId="77777777" w:rsidTr="00664729">
        <w:tc>
          <w:tcPr>
            <w:tcW w:w="849" w:type="dxa"/>
            <w:vMerge w:val="restart"/>
          </w:tcPr>
          <w:p w14:paraId="44AA078A" w14:textId="77777777" w:rsidR="00B24915" w:rsidRPr="00664729" w:rsidRDefault="00B24915" w:rsidP="00B24915">
            <w:pPr>
              <w:jc w:val="both"/>
              <w:rPr>
                <w:rFonts w:ascii="Times New Roman" w:hAnsi="Times New Roman" w:cs="Times New Roman"/>
              </w:rPr>
            </w:pPr>
            <w:r w:rsidRPr="00664729">
              <w:rPr>
                <w:rFonts w:ascii="Times New Roman" w:hAnsi="Times New Roman" w:cs="Times New Roman"/>
              </w:rPr>
              <w:t>Кировская</w:t>
            </w:r>
          </w:p>
          <w:p w14:paraId="0C4450BD" w14:textId="49F020AF" w:rsidR="00B24915" w:rsidRDefault="00B24915" w:rsidP="00B24915">
            <w:pPr>
              <w:jc w:val="both"/>
            </w:pPr>
            <w:r w:rsidRPr="00664729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849" w:type="dxa"/>
          </w:tcPr>
          <w:p w14:paraId="33DA18C2" w14:textId="2178DEF4" w:rsidR="00B24915" w:rsidRDefault="00B24915" w:rsidP="00664729">
            <w:pPr>
              <w:jc w:val="both"/>
            </w:pPr>
            <w:r>
              <w:lastRenderedPageBreak/>
              <w:t>-40</w:t>
            </w:r>
          </w:p>
        </w:tc>
        <w:tc>
          <w:tcPr>
            <w:tcW w:w="849" w:type="dxa"/>
          </w:tcPr>
          <w:p w14:paraId="50F4A9DC" w14:textId="16F09D07" w:rsidR="00B24915" w:rsidRDefault="00B24915" w:rsidP="00664729">
            <w:pPr>
              <w:jc w:val="both"/>
            </w:pPr>
            <w:r>
              <w:t>-35</w:t>
            </w:r>
          </w:p>
        </w:tc>
        <w:tc>
          <w:tcPr>
            <w:tcW w:w="849" w:type="dxa"/>
          </w:tcPr>
          <w:p w14:paraId="55253F87" w14:textId="1778AD1B" w:rsidR="00B24915" w:rsidRDefault="00B24915" w:rsidP="00664729">
            <w:pPr>
              <w:jc w:val="both"/>
            </w:pPr>
            <w:r>
              <w:t>-30</w:t>
            </w:r>
          </w:p>
        </w:tc>
        <w:tc>
          <w:tcPr>
            <w:tcW w:w="849" w:type="dxa"/>
          </w:tcPr>
          <w:p w14:paraId="1102F962" w14:textId="4F9EFE4B" w:rsidR="00B24915" w:rsidRDefault="00B24915" w:rsidP="00664729">
            <w:pPr>
              <w:jc w:val="both"/>
            </w:pPr>
            <w:r>
              <w:t>-25</w:t>
            </w:r>
          </w:p>
        </w:tc>
        <w:tc>
          <w:tcPr>
            <w:tcW w:w="850" w:type="dxa"/>
          </w:tcPr>
          <w:p w14:paraId="3A25E830" w14:textId="2485AE56" w:rsidR="00B24915" w:rsidRDefault="00B24915" w:rsidP="00664729">
            <w:pPr>
              <w:jc w:val="both"/>
            </w:pPr>
            <w:r>
              <w:t>-20</w:t>
            </w:r>
          </w:p>
        </w:tc>
        <w:tc>
          <w:tcPr>
            <w:tcW w:w="850" w:type="dxa"/>
          </w:tcPr>
          <w:p w14:paraId="5B494D22" w14:textId="1710ECD3" w:rsidR="00B24915" w:rsidRDefault="00B24915" w:rsidP="00664729">
            <w:pPr>
              <w:jc w:val="both"/>
            </w:pPr>
            <w:r>
              <w:t>-15</w:t>
            </w:r>
          </w:p>
        </w:tc>
        <w:tc>
          <w:tcPr>
            <w:tcW w:w="850" w:type="dxa"/>
          </w:tcPr>
          <w:p w14:paraId="2620E712" w14:textId="4340941D" w:rsidR="00B24915" w:rsidRDefault="00B24915" w:rsidP="00664729">
            <w:pPr>
              <w:jc w:val="both"/>
            </w:pPr>
            <w:r>
              <w:t>-10</w:t>
            </w:r>
          </w:p>
        </w:tc>
        <w:tc>
          <w:tcPr>
            <w:tcW w:w="850" w:type="dxa"/>
          </w:tcPr>
          <w:p w14:paraId="574D6F96" w14:textId="375BE834" w:rsidR="00B24915" w:rsidRDefault="00B24915" w:rsidP="00664729">
            <w:pPr>
              <w:jc w:val="both"/>
            </w:pPr>
            <w:r>
              <w:t>-5</w:t>
            </w:r>
          </w:p>
        </w:tc>
        <w:tc>
          <w:tcPr>
            <w:tcW w:w="850" w:type="dxa"/>
          </w:tcPr>
          <w:p w14:paraId="50BEA35C" w14:textId="7B411A6B" w:rsidR="00B24915" w:rsidRDefault="00B24915" w:rsidP="00664729">
            <w:pPr>
              <w:jc w:val="both"/>
            </w:pPr>
            <w:r>
              <w:t>0</w:t>
            </w:r>
          </w:p>
        </w:tc>
        <w:tc>
          <w:tcPr>
            <w:tcW w:w="850" w:type="dxa"/>
          </w:tcPr>
          <w:p w14:paraId="3C8DE068" w14:textId="296064BE" w:rsidR="00B24915" w:rsidRDefault="00B24915" w:rsidP="00664729">
            <w:pPr>
              <w:jc w:val="both"/>
            </w:pPr>
            <w:r>
              <w:t>8</w:t>
            </w:r>
          </w:p>
        </w:tc>
      </w:tr>
      <w:tr w:rsidR="00B24915" w14:paraId="5DF642B4" w14:textId="77777777" w:rsidTr="00664729">
        <w:tc>
          <w:tcPr>
            <w:tcW w:w="849" w:type="dxa"/>
            <w:vMerge/>
          </w:tcPr>
          <w:p w14:paraId="14E34D84" w14:textId="77777777" w:rsidR="00B24915" w:rsidRDefault="00B24915" w:rsidP="00664729">
            <w:pPr>
              <w:jc w:val="both"/>
            </w:pPr>
          </w:p>
        </w:tc>
        <w:tc>
          <w:tcPr>
            <w:tcW w:w="849" w:type="dxa"/>
          </w:tcPr>
          <w:p w14:paraId="6F218788" w14:textId="350DFB6D" w:rsidR="00B24915" w:rsidRDefault="00B24915" w:rsidP="00664729">
            <w:pPr>
              <w:jc w:val="both"/>
            </w:pPr>
            <w:r>
              <w:t>0</w:t>
            </w:r>
          </w:p>
        </w:tc>
        <w:tc>
          <w:tcPr>
            <w:tcW w:w="849" w:type="dxa"/>
          </w:tcPr>
          <w:p w14:paraId="745970A7" w14:textId="27C4D96E" w:rsidR="00B24915" w:rsidRDefault="00B24915" w:rsidP="00664729">
            <w:pPr>
              <w:jc w:val="both"/>
            </w:pPr>
            <w:r>
              <w:t>6</w:t>
            </w:r>
          </w:p>
        </w:tc>
        <w:tc>
          <w:tcPr>
            <w:tcW w:w="849" w:type="dxa"/>
          </w:tcPr>
          <w:p w14:paraId="2643A770" w14:textId="080AF726" w:rsidR="00B24915" w:rsidRDefault="00B24915" w:rsidP="00664729">
            <w:pPr>
              <w:jc w:val="both"/>
            </w:pPr>
            <w:r>
              <w:t>61</w:t>
            </w:r>
          </w:p>
        </w:tc>
        <w:tc>
          <w:tcPr>
            <w:tcW w:w="849" w:type="dxa"/>
          </w:tcPr>
          <w:p w14:paraId="0C7B3567" w14:textId="424C408E" w:rsidR="00B24915" w:rsidRDefault="00B24915" w:rsidP="00664729">
            <w:pPr>
              <w:jc w:val="both"/>
            </w:pPr>
            <w:r>
              <w:t>173</w:t>
            </w:r>
          </w:p>
        </w:tc>
        <w:tc>
          <w:tcPr>
            <w:tcW w:w="850" w:type="dxa"/>
          </w:tcPr>
          <w:p w14:paraId="6DBC6F5B" w14:textId="33D8D21C" w:rsidR="00B24915" w:rsidRDefault="00B24915" w:rsidP="00664729">
            <w:pPr>
              <w:jc w:val="both"/>
            </w:pPr>
            <w:r>
              <w:t>428</w:t>
            </w:r>
          </w:p>
        </w:tc>
        <w:tc>
          <w:tcPr>
            <w:tcW w:w="850" w:type="dxa"/>
          </w:tcPr>
          <w:p w14:paraId="7108E613" w14:textId="404C39C1" w:rsidR="00B24915" w:rsidRDefault="00B24915" w:rsidP="00664729">
            <w:pPr>
              <w:jc w:val="both"/>
            </w:pPr>
            <w:r>
              <w:t>960</w:t>
            </w:r>
          </w:p>
        </w:tc>
        <w:tc>
          <w:tcPr>
            <w:tcW w:w="850" w:type="dxa"/>
          </w:tcPr>
          <w:p w14:paraId="7D6F5605" w14:textId="2CDD681B" w:rsidR="00B24915" w:rsidRDefault="00B24915" w:rsidP="00664729">
            <w:pPr>
              <w:jc w:val="both"/>
            </w:pPr>
            <w:r>
              <w:t>1750</w:t>
            </w:r>
          </w:p>
        </w:tc>
        <w:tc>
          <w:tcPr>
            <w:tcW w:w="850" w:type="dxa"/>
          </w:tcPr>
          <w:p w14:paraId="3343E60B" w14:textId="75528EE7" w:rsidR="00B24915" w:rsidRDefault="00B24915" w:rsidP="00664729">
            <w:pPr>
              <w:jc w:val="both"/>
            </w:pPr>
            <w:r>
              <w:t>2790</w:t>
            </w:r>
          </w:p>
        </w:tc>
        <w:tc>
          <w:tcPr>
            <w:tcW w:w="850" w:type="dxa"/>
          </w:tcPr>
          <w:p w14:paraId="4EDD00F2" w14:textId="04AE2F7C" w:rsidR="00B24915" w:rsidRDefault="00B24915" w:rsidP="00664729">
            <w:pPr>
              <w:jc w:val="both"/>
            </w:pPr>
            <w:r>
              <w:t>4080</w:t>
            </w:r>
          </w:p>
        </w:tc>
        <w:tc>
          <w:tcPr>
            <w:tcW w:w="850" w:type="dxa"/>
          </w:tcPr>
          <w:p w14:paraId="0F7A32A9" w14:textId="1FD96B7C" w:rsidR="00B24915" w:rsidRDefault="00B24915" w:rsidP="00664729">
            <w:pPr>
              <w:jc w:val="both"/>
            </w:pPr>
            <w:r>
              <w:t>5550</w:t>
            </w:r>
          </w:p>
        </w:tc>
      </w:tr>
    </w:tbl>
    <w:p w14:paraId="752AD2A3" w14:textId="7291B40D" w:rsidR="00664729" w:rsidRDefault="00664729" w:rsidP="00664729">
      <w:pPr>
        <w:jc w:val="both"/>
      </w:pPr>
    </w:p>
    <w:p w14:paraId="1D22D793" w14:textId="2BF679C8" w:rsidR="00B24915" w:rsidRPr="00B24915" w:rsidRDefault="00B24915" w:rsidP="00B24915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В системе теплоснабжения осуществляется центральное качественное регулирование.</w:t>
      </w:r>
    </w:p>
    <w:p w14:paraId="5CB4ED7B" w14:textId="77777777" w:rsidR="00B24915" w:rsidRPr="00B24915" w:rsidRDefault="00B24915" w:rsidP="00B24915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График зависимости тепловой нагрузки от температуры наружного воздуха и</w:t>
      </w:r>
    </w:p>
    <w:p w14:paraId="240761AD" w14:textId="77777777" w:rsidR="00B24915" w:rsidRPr="00B24915" w:rsidRDefault="00B24915" w:rsidP="00B24915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продолжительности стояния тепловой нагрузки приведены на рисунках 1и 2</w:t>
      </w:r>
    </w:p>
    <w:p w14:paraId="5AB54F22" w14:textId="1E106421" w:rsidR="00B24915" w:rsidRPr="00B24915" w:rsidRDefault="00B24915" w:rsidP="00B24915">
      <w:pPr>
        <w:jc w:val="both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соответственно. График зависимости температуры сетевой воды от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наружного воздуха приведен на рисунке 3.</w:t>
      </w:r>
    </w:p>
    <w:p w14:paraId="5E29BD06" w14:textId="75DE176F" w:rsidR="005F0CF1" w:rsidRDefault="005F0CF1" w:rsidP="00C0750D">
      <w:pPr>
        <w:ind w:firstLine="709"/>
        <w:jc w:val="both"/>
      </w:pPr>
    </w:p>
    <w:p w14:paraId="6435E82C" w14:textId="0318BABA" w:rsidR="00B24915" w:rsidRDefault="00B24915" w:rsidP="00C0750D">
      <w:pPr>
        <w:ind w:firstLine="709"/>
        <w:jc w:val="both"/>
      </w:pPr>
    </w:p>
    <w:p w14:paraId="66C023C5" w14:textId="7429313B" w:rsidR="00B24915" w:rsidRDefault="00B24915" w:rsidP="00C0750D">
      <w:pPr>
        <w:ind w:firstLine="709"/>
        <w:jc w:val="both"/>
      </w:pPr>
    </w:p>
    <w:p w14:paraId="6B528E28" w14:textId="2199805A" w:rsidR="00B24915" w:rsidRDefault="00B24915" w:rsidP="00C0750D">
      <w:pPr>
        <w:ind w:firstLine="709"/>
        <w:jc w:val="both"/>
      </w:pPr>
      <w:r>
        <w:rPr>
          <w:noProof/>
        </w:rPr>
        <w:drawing>
          <wp:inline distT="0" distB="0" distL="0" distR="0" wp14:anchorId="398CFC80" wp14:editId="688A1F16">
            <wp:extent cx="5657850" cy="34334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3276" cy="344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DB784" w14:textId="644548C8" w:rsidR="00B24915" w:rsidRPr="00B24915" w:rsidRDefault="00B24915" w:rsidP="00B24915"/>
    <w:p w14:paraId="5105FA92" w14:textId="6D6A8BAD" w:rsidR="00B24915" w:rsidRPr="00B24915" w:rsidRDefault="00B24915" w:rsidP="00B24915"/>
    <w:p w14:paraId="2B7D677B" w14:textId="51AB62DA" w:rsidR="00B24915" w:rsidRDefault="00B24915" w:rsidP="00B24915">
      <w:pPr>
        <w:ind w:firstLine="708"/>
        <w:rPr>
          <w:noProof/>
        </w:rPr>
      </w:pPr>
      <w:r>
        <w:rPr>
          <w:noProof/>
        </w:rPr>
        <w:lastRenderedPageBreak/>
        <w:drawing>
          <wp:inline distT="0" distB="0" distL="0" distR="0" wp14:anchorId="4AE00F5F" wp14:editId="725A1D5F">
            <wp:extent cx="5940425" cy="36010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1897" w14:textId="783DF8B2" w:rsidR="00B24915" w:rsidRDefault="00B24915" w:rsidP="00B24915">
      <w:pPr>
        <w:rPr>
          <w:noProof/>
        </w:rPr>
      </w:pPr>
    </w:p>
    <w:p w14:paraId="7C7AB98D" w14:textId="142CEE35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Рисунок 3. – График зависимости температуры сетевой воды от температуры наружного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воздуха.</w:t>
      </w:r>
    </w:p>
    <w:p w14:paraId="1ABB1A6F" w14:textId="16F1CA20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54E3F122" w14:textId="050C9B35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Потребление тепловой энергии при расчетных температурах наружного 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может быть основано на анализе тепловых нагрузок потребителей, установленных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договорах теплоснабжения, договорах на поддержание резервной мощности,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долгосрочных договорах теплоснабжения, цена которых определяется по соглашению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сторон, и долгосрочных договорах теплоснабжения, в отношении которых установлен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долгосрочный тариф, с разбивкой тепловых нагрузок на максимальное потребление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тепловой энергии на отопление, вентиляцию, кондиционирование, горяче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24915">
        <w:rPr>
          <w:rFonts w:ascii="Times New Roman" w:hAnsi="Times New Roman" w:cs="Times New Roman"/>
          <w:sz w:val="28"/>
          <w:szCs w:val="28"/>
        </w:rPr>
        <w:t>водоснабжение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и технологические нужды.</w:t>
      </w:r>
    </w:p>
    <w:p w14:paraId="4FAAF441" w14:textId="6C693DB3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C70DEEF" w14:textId="3FF2CD73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1.5. Топливные балансы источников тепловой энергии и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915">
        <w:rPr>
          <w:rFonts w:ascii="Times New Roman" w:hAnsi="Times New Roman" w:cs="Times New Roman"/>
          <w:sz w:val="28"/>
          <w:szCs w:val="28"/>
        </w:rPr>
        <w:t>топливом</w:t>
      </w:r>
    </w:p>
    <w:p w14:paraId="6BB286EF" w14:textId="77777777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183D34E0" w14:textId="1BBAE366" w:rsidR="00B24915" w:rsidRP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В качестве основного топлива на котельных используется природный сетевой газ, в</w:t>
      </w:r>
    </w:p>
    <w:p w14:paraId="7F224612" w14:textId="77777777" w:rsidR="00B24915" w:rsidRP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качестве резервного топлива дрова и отходы лесопиления.</w:t>
      </w:r>
    </w:p>
    <w:p w14:paraId="60C08ADE" w14:textId="3AEF7895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24915">
        <w:rPr>
          <w:rFonts w:ascii="Times New Roman" w:hAnsi="Times New Roman" w:cs="Times New Roman"/>
          <w:sz w:val="28"/>
          <w:szCs w:val="28"/>
        </w:rPr>
        <w:t>Балансы тепловой энергии приведены в приложении.</w:t>
      </w:r>
    </w:p>
    <w:p w14:paraId="0FF1CC6A" w14:textId="61406572" w:rsidR="00B24915" w:rsidRDefault="00B24915" w:rsidP="00B2491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E80AE7C" w14:textId="78495296" w:rsidR="009D3510" w:rsidRDefault="009D3510" w:rsidP="009D3510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D3510">
        <w:rPr>
          <w:rFonts w:ascii="Times New Roman" w:hAnsi="Times New Roman" w:cs="Times New Roman"/>
          <w:sz w:val="28"/>
          <w:szCs w:val="28"/>
        </w:rPr>
        <w:t>1.6 Тарифы в сфере теплоснабжения</w:t>
      </w:r>
    </w:p>
    <w:p w14:paraId="2FF23F1D" w14:textId="5C0C6C8E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Стоимость отпущенной тепловой энергии за 2012-2013 год приведена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таблице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28F344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63AD64D7" w14:textId="750E4361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Таблица – Тарифы на тепловую энергию</w:t>
      </w:r>
    </w:p>
    <w:p w14:paraId="3F3BDE7E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D3510" w14:paraId="68FE7E41" w14:textId="77777777" w:rsidTr="009D3510">
        <w:tc>
          <w:tcPr>
            <w:tcW w:w="2336" w:type="dxa"/>
          </w:tcPr>
          <w:p w14:paraId="1C1DE467" w14:textId="3FFB99BF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Расчетный период</w:t>
            </w:r>
          </w:p>
        </w:tc>
        <w:tc>
          <w:tcPr>
            <w:tcW w:w="2336" w:type="dxa"/>
          </w:tcPr>
          <w:p w14:paraId="41D01192" w14:textId="7116A9F7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36" w:type="dxa"/>
          </w:tcPr>
          <w:p w14:paraId="663ED2D2" w14:textId="2A7FD5C7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январь- июль 2013</w:t>
            </w:r>
          </w:p>
        </w:tc>
        <w:tc>
          <w:tcPr>
            <w:tcW w:w="2337" w:type="dxa"/>
          </w:tcPr>
          <w:p w14:paraId="132AB8C1" w14:textId="4F2F03AD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июль – декабрь 2013</w:t>
            </w:r>
          </w:p>
        </w:tc>
      </w:tr>
      <w:tr w:rsidR="009D3510" w14:paraId="3BF2D279" w14:textId="77777777" w:rsidTr="009D3510">
        <w:tc>
          <w:tcPr>
            <w:tcW w:w="2336" w:type="dxa"/>
          </w:tcPr>
          <w:p w14:paraId="063E8205" w14:textId="5C4353E9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 xml:space="preserve">Тариф, </w:t>
            </w:r>
            <w:proofErr w:type="spellStart"/>
            <w:r w:rsidRPr="009D3510">
              <w:rPr>
                <w:rFonts w:ascii="Times New Roman" w:hAnsi="Times New Roman" w:cs="Times New Roman"/>
              </w:rPr>
              <w:t>руб</w:t>
            </w:r>
            <w:proofErr w:type="spellEnd"/>
            <w:r w:rsidRPr="009D3510">
              <w:rPr>
                <w:rFonts w:ascii="Times New Roman" w:hAnsi="Times New Roman" w:cs="Times New Roman"/>
              </w:rPr>
              <w:t>/Гкал</w:t>
            </w:r>
          </w:p>
        </w:tc>
        <w:tc>
          <w:tcPr>
            <w:tcW w:w="2336" w:type="dxa"/>
          </w:tcPr>
          <w:p w14:paraId="270EBDB4" w14:textId="16CD718D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1737,55</w:t>
            </w:r>
          </w:p>
        </w:tc>
        <w:tc>
          <w:tcPr>
            <w:tcW w:w="2336" w:type="dxa"/>
          </w:tcPr>
          <w:p w14:paraId="7B906B98" w14:textId="23CE6579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1737,50</w:t>
            </w:r>
          </w:p>
        </w:tc>
        <w:tc>
          <w:tcPr>
            <w:tcW w:w="2337" w:type="dxa"/>
          </w:tcPr>
          <w:p w14:paraId="6E7C91D0" w14:textId="24350DB7" w:rsidR="009D3510" w:rsidRPr="009D3510" w:rsidRDefault="009D3510" w:rsidP="009D3510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</w:rPr>
            </w:pPr>
            <w:r w:rsidRPr="009D3510">
              <w:rPr>
                <w:rFonts w:ascii="Times New Roman" w:hAnsi="Times New Roman" w:cs="Times New Roman"/>
              </w:rPr>
              <w:t>1910,40</w:t>
            </w:r>
          </w:p>
        </w:tc>
      </w:tr>
    </w:tbl>
    <w:p w14:paraId="7E41B3DE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6A707E65" w14:textId="2CB24015" w:rsidR="00B24915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b/>
          <w:bCs/>
          <w:sz w:val="28"/>
          <w:szCs w:val="28"/>
        </w:rPr>
        <w:t>Глава 2. Перспективное потребление тепловой энергии на цели теплоснабжения</w:t>
      </w:r>
    </w:p>
    <w:p w14:paraId="4D5134AE" w14:textId="3F5EC2E4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39A63A44" w14:textId="20539C8F" w:rsidR="009D3510" w:rsidRPr="009D3510" w:rsidRDefault="009D3510" w:rsidP="009D3510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Генеральным планом Медведского сельского поселения не предусмотрено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строительства жилых, административных и производственных площадей.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с этим, отсутствует потребность в тепловой энергии и необходимость в перспективном</w:t>
      </w:r>
    </w:p>
    <w:p w14:paraId="316769D7" w14:textId="42A9D90A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развитии системы теплоснабжения.</w:t>
      </w:r>
    </w:p>
    <w:p w14:paraId="790F8154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8F82C3A" w14:textId="62E15B9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9D3510">
        <w:rPr>
          <w:rFonts w:ascii="Times New Roman" w:hAnsi="Times New Roman" w:cs="Times New Roman"/>
          <w:b/>
          <w:bCs/>
          <w:sz w:val="28"/>
          <w:szCs w:val="28"/>
        </w:rPr>
        <w:t>Глава 3. Электронная модель системы теплоснабжения</w:t>
      </w:r>
    </w:p>
    <w:p w14:paraId="2ADCC4DE" w14:textId="77777777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4B64A50A" w14:textId="1C2DFA01" w:rsidR="009D3510" w:rsidRP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На основании статей 6, 23 Федерального закона Российской Федерации «О</w:t>
      </w:r>
    </w:p>
    <w:p w14:paraId="6F1C3D0F" w14:textId="77777777" w:rsidR="009D3510" w:rsidRP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теплоснабжении» от 27 июля 2010 года № 190-ФЗ и Требований к схемам</w:t>
      </w:r>
    </w:p>
    <w:p w14:paraId="7A83953B" w14:textId="2E548C10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теплоснабжения: Требований к порядку разработки и утверждения схем 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утвержденных Постановлением Правительства Российской Федерации от 22.02.2012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154 отсутствует необходимость разработки электронной модели системы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населенных пунктов с населением менее 100 тыс. человек. В связи с этим электронная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модель системы теплоснабжения Медведского сельского поселения заменена на указание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прокладки теплотрасс на карте.</w:t>
      </w:r>
    </w:p>
    <w:p w14:paraId="7C8E0D43" w14:textId="709FC02B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3B9C2323" w14:textId="349EFB63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9D3510">
        <w:rPr>
          <w:rFonts w:ascii="Times New Roman" w:hAnsi="Times New Roman" w:cs="Times New Roman"/>
          <w:b/>
          <w:bCs/>
          <w:sz w:val="28"/>
          <w:szCs w:val="28"/>
        </w:rPr>
        <w:t>Глава 4. Перспективные балансы тепловой мощности источников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b/>
          <w:bCs/>
          <w:sz w:val="28"/>
          <w:szCs w:val="28"/>
        </w:rPr>
        <w:t>тепловой энергии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b/>
          <w:bCs/>
          <w:sz w:val="28"/>
          <w:szCs w:val="28"/>
        </w:rPr>
        <w:t>и тепловой нагрузки</w:t>
      </w:r>
    </w:p>
    <w:p w14:paraId="521EC3AE" w14:textId="0145C554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CAFD632" w14:textId="4B82A68D" w:rsidR="009D3510" w:rsidRP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Предоставленные данные по тепловым нагрузкам потребителей 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номинальной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мощности энергетического котлоагр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D3510">
        <w:rPr>
          <w:rFonts w:ascii="Times New Roman" w:hAnsi="Times New Roman" w:cs="Times New Roman"/>
          <w:sz w:val="28"/>
          <w:szCs w:val="28"/>
        </w:rPr>
        <w:t>гатов при работе на газу говорят о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энергетический котлоагрегат работает в режиме близком к номинальному. Поскольку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необходимость в развитии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теплоснабжения Медведского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отсутствует нет необходимости увеличивать тепловую мощность котельной.</w:t>
      </w:r>
    </w:p>
    <w:p w14:paraId="141CEC39" w14:textId="6E3C5379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B5B4A83" w14:textId="08581342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9D3510">
        <w:rPr>
          <w:rFonts w:ascii="Times New Roman" w:hAnsi="Times New Roman" w:cs="Times New Roman"/>
          <w:b/>
          <w:bCs/>
          <w:sz w:val="28"/>
          <w:szCs w:val="28"/>
        </w:rPr>
        <w:t>Глава 5. Перспективные балансы теплоносителя</w:t>
      </w:r>
    </w:p>
    <w:p w14:paraId="35E78040" w14:textId="0D2FF6B6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3D8894F" w14:textId="77777777" w:rsidR="009D3510" w:rsidRP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В системе теплоснабжения Медведского сельского поселения организовано</w:t>
      </w:r>
    </w:p>
    <w:p w14:paraId="04186755" w14:textId="51CCEA0E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9D3510">
        <w:rPr>
          <w:rFonts w:ascii="Times New Roman" w:hAnsi="Times New Roman" w:cs="Times New Roman"/>
          <w:sz w:val="28"/>
          <w:szCs w:val="28"/>
        </w:rPr>
        <w:t>центральное качественное регулирование с температурным графиком 95/70. 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D3510">
        <w:rPr>
          <w:rFonts w:ascii="Times New Roman" w:hAnsi="Times New Roman" w:cs="Times New Roman"/>
          <w:sz w:val="28"/>
          <w:szCs w:val="28"/>
        </w:rPr>
        <w:t>оответствии с этим расход теплоносителя является постоянным на протяжении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510">
        <w:rPr>
          <w:rFonts w:ascii="Times New Roman" w:hAnsi="Times New Roman" w:cs="Times New Roman"/>
          <w:sz w:val="28"/>
          <w:szCs w:val="28"/>
        </w:rPr>
        <w:t>отопительного сезона и составляет 2,971 кг/с.</w:t>
      </w:r>
    </w:p>
    <w:p w14:paraId="3D3BFD51" w14:textId="4171EB49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1863CBDA" w14:textId="67E223EF" w:rsidR="009D3510" w:rsidRPr="001F48C5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Предложения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троительству,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реконструкции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F48C5" w:rsidRPr="001F4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техническому</w:t>
      </w:r>
    </w:p>
    <w:p w14:paraId="4A5C27B6" w14:textId="7F6B8628" w:rsidR="009D3510" w:rsidRDefault="009D3510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перевооружению источников тепловой энергии</w:t>
      </w:r>
    </w:p>
    <w:p w14:paraId="5B06A504" w14:textId="28F5674A" w:rsidR="001F48C5" w:rsidRDefault="001F48C5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F8BD51F" w14:textId="242F1BAA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lastRenderedPageBreak/>
        <w:t>Так как котельные построены в 2008-2009 годах и соответствуют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современным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требованиям предъявляемым к котельным отсутствует необходимость 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реконструкции.</w:t>
      </w:r>
    </w:p>
    <w:p w14:paraId="527BD66F" w14:textId="77777777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В котельной дома культуры рекомендуется установка узла учета количества</w:t>
      </w:r>
    </w:p>
    <w:p w14:paraId="77D43352" w14:textId="64EC8E53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отпущенной тепловой энергии.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Ввод новых и реконструкции существующих источников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энергии с использованием возобновляемых источников энергии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целесообразен.</w:t>
      </w:r>
    </w:p>
    <w:p w14:paraId="0013F6AE" w14:textId="0A2E54EA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Глава 7. Предложения по строительству и реконструкции тепловых сетей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b/>
          <w:bCs/>
          <w:sz w:val="28"/>
          <w:szCs w:val="28"/>
        </w:rPr>
        <w:t>сооружений на них</w:t>
      </w:r>
    </w:p>
    <w:p w14:paraId="01A0F108" w14:textId="4CB86605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С целью оптимизации и сокращения расходов, связанных с эксплуатацией котельных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в Медведском сельском поселении предполагается строительство тепловых сетей,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обеспечивающих перераспределение тепловой нагрузки от котельной больницы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котельной дома культуры. Длина участка теплотрассы составит приблизительно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300метров расчётным диаметром 100 мм.</w:t>
      </w:r>
    </w:p>
    <w:p w14:paraId="69885DBE" w14:textId="39106B05" w:rsidR="001F48C5" w:rsidRDefault="001F48C5" w:rsidP="001F48C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Реконструкция тепловых сетей, подлежащих замене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исчерпанием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48C5">
        <w:rPr>
          <w:rFonts w:ascii="Times New Roman" w:hAnsi="Times New Roman" w:cs="Times New Roman"/>
          <w:sz w:val="28"/>
          <w:szCs w:val="28"/>
        </w:rPr>
        <w:t>эксплуатационного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ресурса</w:t>
      </w:r>
      <w:proofErr w:type="gramEnd"/>
      <w:r w:rsidRPr="001F48C5">
        <w:rPr>
          <w:rFonts w:ascii="Times New Roman" w:hAnsi="Times New Roman" w:cs="Times New Roman"/>
          <w:sz w:val="28"/>
          <w:szCs w:val="28"/>
        </w:rPr>
        <w:t xml:space="preserve"> не требуется.</w:t>
      </w:r>
    </w:p>
    <w:p w14:paraId="45E65E5B" w14:textId="31BEA419" w:rsidR="001F48C5" w:rsidRDefault="001F48C5" w:rsidP="001F48C5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9AA2127" w14:textId="187848F1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Глава 8. Перспективные топливные балансы</w:t>
      </w:r>
    </w:p>
    <w:p w14:paraId="5992F62E" w14:textId="75FB1820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CD98686" w14:textId="0A3E18C3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Поскольку необходимость в развитии системы теплоснабжения Медведского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поселения отсутствует и нет необходимости увеличивать тепловую мощность котельных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расход топлива котлоагрегатами котельной останется на прежнем уровне.</w:t>
      </w:r>
    </w:p>
    <w:p w14:paraId="0B48B8D9" w14:textId="7FE825A9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07F9B384" w14:textId="7931A20E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F48C5">
        <w:rPr>
          <w:rFonts w:ascii="Times New Roman" w:hAnsi="Times New Roman" w:cs="Times New Roman"/>
          <w:b/>
          <w:bCs/>
          <w:sz w:val="28"/>
          <w:szCs w:val="28"/>
        </w:rPr>
        <w:t>Глава 9. Оценка надежности теплоснабжения</w:t>
      </w:r>
    </w:p>
    <w:p w14:paraId="0022D9F7" w14:textId="54109B57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C2444CE" w14:textId="5649F0B9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Способность проектируемых и действующих источников теплоты, тепловых сетей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целом системы теплоснабжения обеспечивать в течение заданного времени требуемые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режимы, параметры и качество теплоснабжения (отопления, вентиляции, горячего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водоснабжения, а также технологических потребностей предприятий в паре и горячей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воде) следует определять по трем показателям:</w:t>
      </w:r>
    </w:p>
    <w:p w14:paraId="6DA4CA63" w14:textId="39BDC92E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8C5">
        <w:rPr>
          <w:rFonts w:ascii="Times New Roman" w:hAnsi="Times New Roman" w:cs="Times New Roman"/>
          <w:sz w:val="28"/>
          <w:szCs w:val="28"/>
        </w:rPr>
        <w:t>вероятности безотказной работы;</w:t>
      </w:r>
    </w:p>
    <w:p w14:paraId="40DBAC9F" w14:textId="0A9D50EE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8C5">
        <w:rPr>
          <w:rFonts w:ascii="Times New Roman" w:hAnsi="Times New Roman" w:cs="Times New Roman"/>
          <w:sz w:val="28"/>
          <w:szCs w:val="28"/>
        </w:rPr>
        <w:t>коэффициенту готовности;</w:t>
      </w:r>
    </w:p>
    <w:p w14:paraId="50367B33" w14:textId="4BC3AD1E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8C5">
        <w:rPr>
          <w:rFonts w:ascii="Times New Roman" w:hAnsi="Times New Roman" w:cs="Times New Roman"/>
          <w:sz w:val="28"/>
          <w:szCs w:val="28"/>
        </w:rPr>
        <w:t>живучести [Ж].</w:t>
      </w:r>
    </w:p>
    <w:p w14:paraId="3891FFC0" w14:textId="5D4FE132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Мероприятия для обеспечения безотказности тепловых сетей:</w:t>
      </w:r>
    </w:p>
    <w:p w14:paraId="5C7F2303" w14:textId="50FC1522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8C5">
        <w:rPr>
          <w:rFonts w:ascii="Times New Roman" w:hAnsi="Times New Roman" w:cs="Times New Roman"/>
          <w:sz w:val="28"/>
          <w:szCs w:val="28"/>
        </w:rPr>
        <w:t>резервирование магистральных тепловых сетей между радиальным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4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F48C5">
        <w:rPr>
          <w:rFonts w:ascii="Times New Roman" w:hAnsi="Times New Roman" w:cs="Times New Roman"/>
          <w:sz w:val="28"/>
          <w:szCs w:val="28"/>
        </w:rPr>
        <w:t>еплопроводами;</w:t>
      </w:r>
    </w:p>
    <w:p w14:paraId="75F2D42A" w14:textId="77777777" w:rsidR="001F48C5" w:rsidRP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F48C5">
        <w:rPr>
          <w:rFonts w:ascii="Times New Roman" w:hAnsi="Times New Roman" w:cs="Times New Roman"/>
          <w:sz w:val="28"/>
          <w:szCs w:val="28"/>
        </w:rPr>
        <w:t>достаточность диаметров</w:t>
      </w:r>
      <w:proofErr w:type="gramEnd"/>
      <w:r w:rsidRPr="001F48C5">
        <w:rPr>
          <w:rFonts w:ascii="Times New Roman" w:hAnsi="Times New Roman" w:cs="Times New Roman"/>
          <w:sz w:val="28"/>
          <w:szCs w:val="28"/>
        </w:rPr>
        <w:t xml:space="preserve"> выбираемых при проектировании новых или</w:t>
      </w:r>
    </w:p>
    <w:p w14:paraId="06BF6FD3" w14:textId="18B88987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F48C5">
        <w:rPr>
          <w:rFonts w:ascii="Times New Roman" w:hAnsi="Times New Roman" w:cs="Times New Roman"/>
          <w:sz w:val="28"/>
          <w:szCs w:val="28"/>
        </w:rPr>
        <w:t>реконструируемых существующих теплопроводов для обеспечения резервной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теплоты потребителям при отказах;</w:t>
      </w:r>
    </w:p>
    <w:p w14:paraId="7A80BE61" w14:textId="43747260" w:rsidR="001F48C5" w:rsidRDefault="001F48C5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7F7">
        <w:rPr>
          <w:rFonts w:ascii="Times New Roman" w:hAnsi="Times New Roman" w:cs="Times New Roman"/>
          <w:sz w:val="28"/>
          <w:szCs w:val="28"/>
        </w:rPr>
        <w:t>о</w:t>
      </w:r>
      <w:r w:rsidRPr="001F48C5">
        <w:rPr>
          <w:rFonts w:ascii="Times New Roman" w:hAnsi="Times New Roman" w:cs="Times New Roman"/>
          <w:sz w:val="28"/>
          <w:szCs w:val="28"/>
        </w:rPr>
        <w:t>чередность ремонтов и замен теплопроводов, частично или полностью утративших</w:t>
      </w:r>
      <w:r w:rsidR="001377F7">
        <w:rPr>
          <w:rFonts w:ascii="Times New Roman" w:hAnsi="Times New Roman" w:cs="Times New Roman"/>
          <w:sz w:val="28"/>
          <w:szCs w:val="28"/>
        </w:rPr>
        <w:t xml:space="preserve"> </w:t>
      </w:r>
      <w:r w:rsidRPr="001F48C5">
        <w:rPr>
          <w:rFonts w:ascii="Times New Roman" w:hAnsi="Times New Roman" w:cs="Times New Roman"/>
          <w:sz w:val="28"/>
          <w:szCs w:val="28"/>
        </w:rPr>
        <w:t>свой ресурс;</w:t>
      </w:r>
    </w:p>
    <w:p w14:paraId="6554B40D" w14:textId="77A858AD" w:rsidR="001377F7" w:rsidRDefault="001377F7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77F7">
        <w:rPr>
          <w:rFonts w:ascii="Times New Roman" w:hAnsi="Times New Roman" w:cs="Times New Roman"/>
          <w:sz w:val="28"/>
          <w:szCs w:val="28"/>
        </w:rPr>
        <w:t>необходимость проведения работ по дополнительному утеплению зданий.</w:t>
      </w:r>
    </w:p>
    <w:p w14:paraId="105ECE46" w14:textId="201C1CC9" w:rsidR="001377F7" w:rsidRDefault="001377F7" w:rsidP="001F48C5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5AE7A047" w14:textId="6DE26D7B" w:rsidR="001377F7" w:rsidRPr="001377F7" w:rsidRDefault="001377F7" w:rsidP="001377F7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Готовность системы к исправной работе характеризуется по числу часов ожидания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готовности: источника теплоты, тепловых сетей, потребителей теплоты, а также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377F7">
        <w:rPr>
          <w:rFonts w:ascii="Times New Roman" w:hAnsi="Times New Roman" w:cs="Times New Roman"/>
          <w:sz w:val="28"/>
          <w:szCs w:val="28"/>
        </w:rPr>
        <w:t xml:space="preserve"> числу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часов нерасчетных температур наружного воздуха в данной местности.</w:t>
      </w:r>
    </w:p>
    <w:p w14:paraId="40C7B57D" w14:textId="71155A54" w:rsidR="001377F7" w:rsidRPr="001377F7" w:rsidRDefault="001377F7" w:rsidP="001377F7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Живучесть системы характеризует способность системы сохранять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работоспособность в аварийных (экстремальных) условиях, а также после длительных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377F7">
        <w:rPr>
          <w:rFonts w:ascii="Times New Roman" w:hAnsi="Times New Roman" w:cs="Times New Roman"/>
          <w:sz w:val="28"/>
          <w:szCs w:val="28"/>
        </w:rPr>
        <w:t>более 54 ч) остановок.</w:t>
      </w:r>
    </w:p>
    <w:p w14:paraId="650F4A2A" w14:textId="3432B576" w:rsidR="001377F7" w:rsidRPr="001377F7" w:rsidRDefault="001377F7" w:rsidP="001377F7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Аварийные отключения потребителей связаны с временным прекращением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электроэнергии. На котельной ТКУ-700 имеется резервный автономный источник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электроснабжения,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котлах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наружного</w:t>
      </w:r>
    </w:p>
    <w:p w14:paraId="71891E30" w14:textId="47687457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передвижной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источник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электроснабжения. На всех котельных имеется резервная насосная линия, все </w:t>
      </w:r>
      <w:proofErr w:type="spellStart"/>
      <w:r w:rsidRPr="001377F7">
        <w:rPr>
          <w:rFonts w:ascii="Times New Roman" w:hAnsi="Times New Roman" w:cs="Times New Roman"/>
          <w:sz w:val="28"/>
          <w:szCs w:val="28"/>
        </w:rPr>
        <w:t>ГРУснабжены</w:t>
      </w:r>
      <w:proofErr w:type="spellEnd"/>
      <w:r w:rsidRPr="001377F7">
        <w:rPr>
          <w:rFonts w:ascii="Times New Roman" w:hAnsi="Times New Roman" w:cs="Times New Roman"/>
          <w:sz w:val="28"/>
          <w:szCs w:val="28"/>
        </w:rPr>
        <w:t xml:space="preserve"> 2-й линией редуцирования.</w:t>
      </w:r>
    </w:p>
    <w:p w14:paraId="0D43F6BD" w14:textId="035D6EEE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61A43ABD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377F7">
        <w:rPr>
          <w:rFonts w:ascii="Times New Roman" w:hAnsi="Times New Roman" w:cs="Times New Roman"/>
          <w:b/>
          <w:bCs/>
          <w:sz w:val="28"/>
          <w:szCs w:val="28"/>
        </w:rPr>
        <w:t>Глава 10. Инвестиции в строительство, реконструкцию и техническое</w:t>
      </w:r>
    </w:p>
    <w:p w14:paraId="327551C4" w14:textId="415195A7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1377F7">
        <w:rPr>
          <w:rFonts w:ascii="Times New Roman" w:hAnsi="Times New Roman" w:cs="Times New Roman"/>
          <w:b/>
          <w:bCs/>
          <w:sz w:val="28"/>
          <w:szCs w:val="28"/>
        </w:rPr>
        <w:t>перевооружение.</w:t>
      </w:r>
    </w:p>
    <w:p w14:paraId="71E70015" w14:textId="45FB0C5B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8BD3D97" w14:textId="610855E9" w:rsidR="001377F7" w:rsidRPr="001377F7" w:rsidRDefault="001377F7" w:rsidP="001377F7">
      <w:pPr>
        <w:tabs>
          <w:tab w:val="left" w:pos="121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Решение по установлению единой теплоснабжающей организации осуществляется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основании критериев определения единой теплоснабжающей организации,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 правилах организации теплоснабжения, утверждаемых Правительством Российской</w:t>
      </w:r>
    </w:p>
    <w:p w14:paraId="33F35B4B" w14:textId="2350ACAB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Федерации. В соответствии со статьей 2 пунктом 28 Федерального закона 190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теплоснабжении»: «Единая теплоснабжающая организация в системе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(далее - единая теплоснабжающая организация) - теплоснабжающая организация,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определяется в схеме теплоснабжения федеральным органом исполнительной власти,</w:t>
      </w:r>
    </w:p>
    <w:p w14:paraId="3D4E145C" w14:textId="6E81CF4E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Уполномоченным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</w:t>
      </w:r>
    </w:p>
    <w:p w14:paraId="6B8B14AA" w14:textId="32DF51A3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государственной политики в сфере теплоснабжения (далее - федеральный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исполнительной власти, уполномоченный на реализацию государственной политики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сфере теплоснабжения), или органом местного самоуправления на основании критериев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установлены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теплоснабжения,</w:t>
      </w:r>
    </w:p>
    <w:p w14:paraId="267AFD11" w14:textId="2B1137D9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утвержденными Правительством Российской Федерации». В соответствии со статьей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пунктом 6 Федерального закона 190 «О теплоснабжении»: «К полномочиям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местного самоуправления поселений, городских округов по организации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 соответствующих территориях относится утверждение схем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поселений, городских округов с численностью населения менее пятисот тысяч человек,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том числе определение единой теплоснабжающей организации». Предложения по</w:t>
      </w:r>
    </w:p>
    <w:p w14:paraId="3FDEC117" w14:textId="3F67BAE1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установлению единой теплоснабжающей организации осуществляются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критериев определения единой теплоснабжающей организации, установленных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правилах организации теплоснабжения, утверждаемых Правительством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Федерации. Предлагается использовать для этого нижеследующий раздел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</w:t>
      </w:r>
      <w:r w:rsidRPr="001377F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«Об утверждении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</w:t>
      </w:r>
    </w:p>
    <w:p w14:paraId="1A2593D8" w14:textId="5372CD8F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теплоснабжения»,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предложенный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утверждению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Правительством</w:t>
      </w:r>
    </w:p>
    <w:p w14:paraId="2EA5975E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Российской Федерации в соответствии со статьей 4 пунктом 1 ФЗ-190 «О</w:t>
      </w:r>
    </w:p>
    <w:p w14:paraId="7A451C7D" w14:textId="6DFFEA0D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теплоснабжении»: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Критерии и порядок определения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 организации:</w:t>
      </w:r>
    </w:p>
    <w:p w14:paraId="4862DAA6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1. Статус единой теплоснабжающей организации присваивается органом</w:t>
      </w:r>
    </w:p>
    <w:p w14:paraId="0A4AA672" w14:textId="346C074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местного самоуправления или федеральным органом исполнительной власти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уполномоченные органы) при утверждении схемы теплоснабжения поселения,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округа, а в случае смены единой теплоснабжающей организации – при актуализации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схемы теплоснабжения.</w:t>
      </w:r>
    </w:p>
    <w:p w14:paraId="6CE02546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2. В проекте схемы теплоснабжения должны быть определены границы зон</w:t>
      </w:r>
    </w:p>
    <w:p w14:paraId="43270B00" w14:textId="2793A030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(организаций). Границы зоны (зон)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(организаций) 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границами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</w:t>
      </w:r>
    </w:p>
    <w:p w14:paraId="769CCE68" w14:textId="63BB4F73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присваивается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соответствующий статус. В случае, если на территории поселения,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существуют несколько систем теплоснабжения, уполномоченные органы вправе:</w:t>
      </w:r>
    </w:p>
    <w:p w14:paraId="4993181E" w14:textId="78CCF671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-определить единую теплоснабжающую организацию (организации) в каждой из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теплоснабжения, расположенных в границах поселения, городского округа;</w:t>
      </w:r>
    </w:p>
    <w:p w14:paraId="53C7C33A" w14:textId="07891A8D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-определить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единую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организацию, если такая организация владеет на праве собственности или ином законном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основании источниками тепловой энергии и (или) тепловыми сетями в каждой из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теплоснабжения, входящей в зону ее деятельности.</w:t>
      </w:r>
    </w:p>
    <w:p w14:paraId="7E6386F9" w14:textId="2E53C186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3. Для присвоения статуса единой теплоснабжающей организации впервые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территории поселения, городского округа, лица, владеющие на праве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или ином законном основании источниками тепловой энергии и (или) тепловыми сетями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 территории поселения, городского округа вправе подать в течение одного месяца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даты размещения на сайте поселения, городского округа, города федерального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проекта схемы теплоснабжения в орган местного самоуправления заявки на присвоение</w:t>
      </w:r>
    </w:p>
    <w:p w14:paraId="01006792" w14:textId="773BA6C8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статуса единой теплоснабжающей организации с указанием зоны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деятельности, в которой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указанные лица планируют исполнять функции единой теплоснабжающей организации.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 местного самоуправления обязан разместить сведения о принятых заявках на сайте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поселения, городского округа.</w:t>
      </w:r>
    </w:p>
    <w:p w14:paraId="510D72FC" w14:textId="65D5FAAF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4. В случае, если в отношении одной зоны деятельности единой теплоснабжающей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 подана одна заявка от лица, владеющего на праве собственности или ином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законном основании источниками тепловой энергии и (или) тепловыми сетями 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соответствующей системе теплоснабжения, то статус единой теплоснабжающей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 присваивается указанному лицу. В случае, если в отношении одной зоны</w:t>
      </w:r>
    </w:p>
    <w:p w14:paraId="7C5AFA7E" w14:textId="2F030E56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подано несколько заявок от лиц,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владеющих на праве собственности или ином законном </w:t>
      </w:r>
      <w:r w:rsidRPr="001377F7">
        <w:rPr>
          <w:rFonts w:ascii="Times New Roman" w:hAnsi="Times New Roman" w:cs="Times New Roman"/>
          <w:sz w:val="28"/>
          <w:szCs w:val="28"/>
        </w:rPr>
        <w:lastRenderedPageBreak/>
        <w:t>основании источниками тепловой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энергии и (или) тепловыми сетями в соответствующей системе теплоснабжения, орган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местного самоуправления присваивает статус единой теплоснабжающей организации 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соответствии с критериями настоящих Правил.</w:t>
      </w:r>
    </w:p>
    <w:p w14:paraId="4948A2BE" w14:textId="7777777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5. Критериями определения единой теплоснабжающей организации являются:</w:t>
      </w:r>
    </w:p>
    <w:p w14:paraId="17F86ABE" w14:textId="39B1A60D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1) владение на праве собственности или ином законном основании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источниками тепловой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энергии с наибольшей совокупной установленной тепловой мощностью в границах зоны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 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 организации или тепловыми сетями, к которым</w:t>
      </w:r>
    </w:p>
    <w:p w14:paraId="3CE9E7C7" w14:textId="321BB3B2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непосредственно подключены источники тепловой энергии с наибольшей совокупной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установленной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тепловой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мощностью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границах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зоны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 организации;</w:t>
      </w:r>
    </w:p>
    <w:p w14:paraId="03F84DEA" w14:textId="3414534E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2) размер уставного (складочного) капитала хозяйственного товарищества или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 xml:space="preserve">общества, уставного фонда унитарного предприятия должен быть </w:t>
      </w:r>
      <w:proofErr w:type="gramStart"/>
      <w:r w:rsidRPr="001377F7">
        <w:rPr>
          <w:rFonts w:ascii="Times New Roman" w:hAnsi="Times New Roman" w:cs="Times New Roman"/>
          <w:sz w:val="28"/>
          <w:szCs w:val="28"/>
        </w:rPr>
        <w:t>не менее</w:t>
      </w:r>
      <w:r w:rsidR="0013622C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остаточной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балансовой стоимости источников тепловой энергии и тепловых сетей</w:t>
      </w:r>
      <w:proofErr w:type="gramEnd"/>
      <w:r w:rsidRPr="001377F7">
        <w:rPr>
          <w:rFonts w:ascii="Times New Roman" w:hAnsi="Times New Roman" w:cs="Times New Roman"/>
          <w:sz w:val="28"/>
          <w:szCs w:val="28"/>
        </w:rPr>
        <w:t xml:space="preserve"> которыми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указанная организация владеет на праве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границах зоны деятельности единой теплоснабжающей организации. Размер уставного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капитала и остаточная балансовая стоимость имущества определяются по данным</w:t>
      </w:r>
    </w:p>
    <w:p w14:paraId="723168CE" w14:textId="63E8D685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бухгалтерской отчетности на последнюю отчетную дату перед подачей заявки на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присвоение статуса единой теплоснабжающей организации.</w:t>
      </w:r>
    </w:p>
    <w:p w14:paraId="3F61B0BB" w14:textId="386BD990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6. В случае если в отношении одной зоны деятельности единой теплоснабжающей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 подано более одной заявки на присвоение соответствующего статуса от лиц,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соответствующих критериям, установленным настоящими Правилами, статус 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 организации присваивается организации, способной в лучшей мере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обеспечить надежность теплоснабжения в соответствующей системе теплоснабжения.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Способность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обеспечить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надежность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</w:t>
      </w:r>
    </w:p>
    <w:p w14:paraId="04277F91" w14:textId="1EF0E7EA" w:rsidR="001377F7" w:rsidRPr="001377F7" w:rsidRDefault="009B07E2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О</w:t>
      </w:r>
      <w:r w:rsidR="001377F7" w:rsidRPr="001377F7">
        <w:rPr>
          <w:rFonts w:ascii="Times New Roman" w:hAnsi="Times New Roman" w:cs="Times New Roman"/>
          <w:sz w:val="28"/>
          <w:szCs w:val="28"/>
        </w:rPr>
        <w:t>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наличием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организации технических возможностей и квалифицированного персонала по наладке,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мониторингу,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диспетчеризации,</w:t>
      </w:r>
    </w:p>
    <w:p w14:paraId="39BC1B0A" w14:textId="0C401911" w:rsidR="001377F7" w:rsidRPr="001377F7" w:rsidRDefault="009B07E2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П</w:t>
      </w:r>
      <w:r w:rsidR="001377F7" w:rsidRPr="001377F7">
        <w:rPr>
          <w:rFonts w:ascii="Times New Roman" w:hAnsi="Times New Roman" w:cs="Times New Roman"/>
          <w:sz w:val="28"/>
          <w:szCs w:val="28"/>
        </w:rPr>
        <w:t>ереключениям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оперативному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7F7" w:rsidRPr="001377F7">
        <w:rPr>
          <w:rFonts w:ascii="Times New Roman" w:hAnsi="Times New Roman" w:cs="Times New Roman"/>
          <w:sz w:val="28"/>
          <w:szCs w:val="28"/>
        </w:rPr>
        <w:t>гидравлическими режимами, и обосновывается в схеме теплоснабжения.</w:t>
      </w:r>
    </w:p>
    <w:p w14:paraId="57BDCA58" w14:textId="62A2FDA6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7. В случае если в отношении зоны деятельности единой теплоснабжающей организации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не подано ни одной заявки на присвоение соответствующего статуса, статус 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организации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присваивается</w:t>
      </w:r>
    </w:p>
    <w:p w14:paraId="2A36F9E9" w14:textId="7C75DEC0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организации,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владеющей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соответствующей зоне деятельности источниками тепловой энергии и (или) тепловыми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сетями, и соответствующей критериям настоящих Правил.</w:t>
      </w:r>
    </w:p>
    <w:p w14:paraId="1A1E3896" w14:textId="6CACD84A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8. Единая теплоснабжающая организация при осуществлении своей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 обязана:</w:t>
      </w:r>
    </w:p>
    <w:p w14:paraId="4C37448B" w14:textId="4ABCB545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а) заключать и надлежаще исполнять договоры теплоснабжения со всеми обратившимися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к ней потребителями тепловой энергии в своей зоне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670B19FF" w14:textId="058030D1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 xml:space="preserve">б) осуществлять мониторинг реализации схемы теплоснабжения и подавать в </w:t>
      </w:r>
      <w:r w:rsidRPr="001377F7">
        <w:rPr>
          <w:rFonts w:ascii="Times New Roman" w:hAnsi="Times New Roman" w:cs="Times New Roman"/>
          <w:sz w:val="28"/>
          <w:szCs w:val="28"/>
        </w:rPr>
        <w:lastRenderedPageBreak/>
        <w:t>орган,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утвердивший схему теплоснабжения, отчеты о реализации, включая предложения по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актуализации схемы теплоснабжения;</w:t>
      </w:r>
    </w:p>
    <w:p w14:paraId="4E8C4EDD" w14:textId="73AEA057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в) надлежащим образом исполнять обязательства перед иными теплоснабжающими 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теплосетевыми организациями в зоне своей деятельности; г) осуществлять контроль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режимов потребления тепловой энергии в зоне своей деятельности.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В настоящее время ООО «</w:t>
      </w:r>
      <w:proofErr w:type="spellStart"/>
      <w:r w:rsidRPr="001377F7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1377F7">
        <w:rPr>
          <w:rFonts w:ascii="Times New Roman" w:hAnsi="Times New Roman" w:cs="Times New Roman"/>
          <w:sz w:val="28"/>
          <w:szCs w:val="28"/>
        </w:rPr>
        <w:t>» отвечает требованиям критериев по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определению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единой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теплоснабжающей</w:t>
      </w:r>
    </w:p>
    <w:p w14:paraId="4B15DA19" w14:textId="7056AD1E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w:rsidRPr="001377F7">
        <w:rPr>
          <w:rFonts w:ascii="Times New Roman" w:hAnsi="Times New Roman" w:cs="Times New Roman"/>
          <w:sz w:val="28"/>
          <w:szCs w:val="28"/>
        </w:rPr>
        <w:t>организации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зоне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централизованного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теплоснабжения Медведского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сельского поселения Нолинского района Кировской</w:t>
      </w:r>
      <w:r w:rsidR="009B07E2">
        <w:rPr>
          <w:rFonts w:ascii="Times New Roman" w:hAnsi="Times New Roman" w:cs="Times New Roman"/>
          <w:sz w:val="28"/>
          <w:szCs w:val="28"/>
        </w:rPr>
        <w:t xml:space="preserve"> </w:t>
      </w:r>
      <w:r w:rsidRPr="001377F7">
        <w:rPr>
          <w:rFonts w:ascii="Times New Roman" w:hAnsi="Times New Roman" w:cs="Times New Roman"/>
          <w:sz w:val="28"/>
          <w:szCs w:val="28"/>
        </w:rPr>
        <w:t>области.</w:t>
      </w:r>
    </w:p>
    <w:p w14:paraId="60748EAB" w14:textId="729211D5" w:rsidR="001377F7" w:rsidRDefault="001377F7" w:rsidP="001377F7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CCF6931" w14:textId="77777777" w:rsidR="0052738B" w:rsidRDefault="0052738B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  <w:sectPr w:rsidR="005273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9"/>
        <w:gridCol w:w="1979"/>
        <w:gridCol w:w="9"/>
        <w:gridCol w:w="851"/>
        <w:gridCol w:w="850"/>
        <w:gridCol w:w="992"/>
        <w:gridCol w:w="709"/>
        <w:gridCol w:w="831"/>
        <w:gridCol w:w="20"/>
        <w:gridCol w:w="850"/>
        <w:gridCol w:w="558"/>
        <w:gridCol w:w="9"/>
        <w:gridCol w:w="700"/>
        <w:gridCol w:w="9"/>
        <w:gridCol w:w="709"/>
        <w:gridCol w:w="1275"/>
        <w:gridCol w:w="993"/>
        <w:gridCol w:w="850"/>
        <w:gridCol w:w="705"/>
        <w:gridCol w:w="709"/>
        <w:gridCol w:w="712"/>
      </w:tblGrid>
      <w:tr w:rsidR="0052738B" w:rsidRPr="00D84FF3" w14:paraId="7817CFF9" w14:textId="77777777" w:rsidTr="0033588B">
        <w:trPr>
          <w:trHeight w:val="240"/>
        </w:trPr>
        <w:tc>
          <w:tcPr>
            <w:tcW w:w="15309" w:type="dxa"/>
            <w:gridSpan w:val="21"/>
          </w:tcPr>
          <w:p w14:paraId="74CD03CD" w14:textId="77777777" w:rsidR="0052738B" w:rsidRPr="0052738B" w:rsidRDefault="0052738B" w:rsidP="0052738B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Баланс тепловой энергии по котельным (Гкал)</w:t>
            </w:r>
          </w:p>
        </w:tc>
      </w:tr>
      <w:tr w:rsidR="009868CA" w:rsidRPr="00D84FF3" w14:paraId="1B1838C6" w14:textId="77777777" w:rsidTr="00E734E0">
        <w:trPr>
          <w:trHeight w:val="555"/>
        </w:trPr>
        <w:tc>
          <w:tcPr>
            <w:tcW w:w="989" w:type="dxa"/>
            <w:vMerge w:val="restart"/>
          </w:tcPr>
          <w:p w14:paraId="44927114" w14:textId="77777777" w:rsidR="0052738B" w:rsidRPr="0052738B" w:rsidRDefault="0052738B" w:rsidP="0052738B">
            <w:pPr>
              <w:ind w:right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Наименование Котельной</w:t>
            </w:r>
          </w:p>
        </w:tc>
        <w:tc>
          <w:tcPr>
            <w:tcW w:w="1979" w:type="dxa"/>
            <w:vMerge w:val="restart"/>
          </w:tcPr>
          <w:p w14:paraId="4108DC37" w14:textId="77777777" w:rsidR="0052738B" w:rsidRPr="0052738B" w:rsidRDefault="0052738B" w:rsidP="0052738B">
            <w:pPr>
              <w:tabs>
                <w:tab w:val="left" w:pos="121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860" w:type="dxa"/>
            <w:gridSpan w:val="2"/>
            <w:vMerge w:val="restart"/>
          </w:tcPr>
          <w:p w14:paraId="0BF4FC8E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14:paraId="50898D81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завершенного</w:t>
            </w:r>
          </w:p>
          <w:p w14:paraId="4806775D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периода</w:t>
            </w:r>
          </w:p>
        </w:tc>
        <w:tc>
          <w:tcPr>
            <w:tcW w:w="850" w:type="dxa"/>
            <w:vMerge w:val="restart"/>
          </w:tcPr>
          <w:p w14:paraId="3B1DFB09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</w:p>
          <w:p w14:paraId="0834505B" w14:textId="77777777" w:rsidR="0052738B" w:rsidRPr="0052738B" w:rsidRDefault="0052738B" w:rsidP="0052738B">
            <w:pPr>
              <w:tabs>
                <w:tab w:val="left" w:pos="121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10631" w:type="dxa"/>
            <w:gridSpan w:val="16"/>
          </w:tcPr>
          <w:p w14:paraId="59FB5C7E" w14:textId="77777777" w:rsidR="0052738B" w:rsidRPr="0052738B" w:rsidRDefault="0052738B" w:rsidP="0052738B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Период регулирования</w:t>
            </w:r>
          </w:p>
        </w:tc>
      </w:tr>
      <w:tr w:rsidR="009868CA" w:rsidRPr="00D84FF3" w14:paraId="611C8E61" w14:textId="77777777" w:rsidTr="00E734E0">
        <w:tc>
          <w:tcPr>
            <w:tcW w:w="989" w:type="dxa"/>
            <w:vMerge/>
          </w:tcPr>
          <w:p w14:paraId="0B46C618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Merge/>
          </w:tcPr>
          <w:p w14:paraId="352A491B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vMerge/>
          </w:tcPr>
          <w:p w14:paraId="3243681A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EFD785F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FFC6ED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09" w:type="dxa"/>
          </w:tcPr>
          <w:p w14:paraId="3B7F59F3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31" w:type="dxa"/>
          </w:tcPr>
          <w:p w14:paraId="1FAA8FAD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70" w:type="dxa"/>
            <w:gridSpan w:val="2"/>
          </w:tcPr>
          <w:p w14:paraId="6D56B5DD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58" w:type="dxa"/>
          </w:tcPr>
          <w:p w14:paraId="328BCD35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  <w:gridSpan w:val="2"/>
          </w:tcPr>
          <w:p w14:paraId="384C2FB7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718" w:type="dxa"/>
            <w:gridSpan w:val="2"/>
          </w:tcPr>
          <w:p w14:paraId="5DCF4191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275" w:type="dxa"/>
          </w:tcPr>
          <w:p w14:paraId="73133974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993" w:type="dxa"/>
          </w:tcPr>
          <w:p w14:paraId="439018EB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0" w:type="dxa"/>
          </w:tcPr>
          <w:p w14:paraId="0A18B9EE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05" w:type="dxa"/>
          </w:tcPr>
          <w:p w14:paraId="71A188AB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09" w:type="dxa"/>
          </w:tcPr>
          <w:p w14:paraId="5D050493" w14:textId="7F5D646D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12" w:type="dxa"/>
          </w:tcPr>
          <w:p w14:paraId="248D705E" w14:textId="5342CED0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38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9868CA" w:rsidRPr="00D84FF3" w14:paraId="3018F688" w14:textId="77777777" w:rsidTr="00E734E0">
        <w:tc>
          <w:tcPr>
            <w:tcW w:w="989" w:type="dxa"/>
          </w:tcPr>
          <w:p w14:paraId="1F8EFCFA" w14:textId="05B560CD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14:paraId="4B8BBF36" w14:textId="1A4F523F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</w:tcPr>
          <w:p w14:paraId="4B3363E4" w14:textId="7012F015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D8C038A" w14:textId="2191547C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F707337" w14:textId="5F62E074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800D3A8" w14:textId="6F499FF3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1" w:type="dxa"/>
          </w:tcPr>
          <w:p w14:paraId="42C4A33B" w14:textId="768A1700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0" w:type="dxa"/>
            <w:gridSpan w:val="2"/>
          </w:tcPr>
          <w:p w14:paraId="0CB6E80D" w14:textId="2AA1403B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8" w:type="dxa"/>
          </w:tcPr>
          <w:p w14:paraId="5FF0F77D" w14:textId="0729DA33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</w:tcPr>
          <w:p w14:paraId="3A535C2A" w14:textId="21664483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8" w:type="dxa"/>
            <w:gridSpan w:val="2"/>
          </w:tcPr>
          <w:p w14:paraId="2B03845C" w14:textId="3BE53511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40F993BD" w14:textId="02A798B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41A59D17" w14:textId="26F65AA1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14:paraId="0988569F" w14:textId="0D2AA1C0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</w:tcPr>
          <w:p w14:paraId="4E6FCE61" w14:textId="102418BA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324D370E" w14:textId="3A8FC74E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2" w:type="dxa"/>
          </w:tcPr>
          <w:p w14:paraId="5745E96E" w14:textId="30F1B4E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52738B" w:rsidRPr="00D84FF3" w14:paraId="61D35A5C" w14:textId="77777777" w:rsidTr="0033588B">
        <w:tc>
          <w:tcPr>
            <w:tcW w:w="2968" w:type="dxa"/>
            <w:gridSpan w:val="2"/>
          </w:tcPr>
          <w:p w14:paraId="1CE03D11" w14:textId="30F5C5C1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Медведок Нолинского р-н</w:t>
            </w:r>
          </w:p>
        </w:tc>
        <w:tc>
          <w:tcPr>
            <w:tcW w:w="12341" w:type="dxa"/>
            <w:gridSpan w:val="19"/>
          </w:tcPr>
          <w:p w14:paraId="7CB90A76" w14:textId="77777777" w:rsidR="0052738B" w:rsidRPr="0052738B" w:rsidRDefault="005273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8CA" w:rsidRPr="00D84FF3" w14:paraId="673AB1ED" w14:textId="77777777" w:rsidTr="00807A16">
        <w:tc>
          <w:tcPr>
            <w:tcW w:w="989" w:type="dxa"/>
            <w:vMerge w:val="restart"/>
            <w:textDirection w:val="btLr"/>
            <w:vAlign w:val="center"/>
          </w:tcPr>
          <w:p w14:paraId="043E6141" w14:textId="0A444A49" w:rsidR="009868CA" w:rsidRPr="00B73835" w:rsidRDefault="009868CA" w:rsidP="00B73835">
            <w:pPr>
              <w:tabs>
                <w:tab w:val="left" w:pos="121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Котельная школы с. Медведок</w:t>
            </w:r>
          </w:p>
        </w:tc>
        <w:tc>
          <w:tcPr>
            <w:tcW w:w="1979" w:type="dxa"/>
          </w:tcPr>
          <w:p w14:paraId="6825A851" w14:textId="2A5AF000" w:rsidR="009868CA" w:rsidRPr="00936BF0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Произведено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07B723FD" w14:textId="2D4E9E11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414,62</w:t>
            </w:r>
          </w:p>
        </w:tc>
        <w:tc>
          <w:tcPr>
            <w:tcW w:w="850" w:type="dxa"/>
            <w:vAlign w:val="bottom"/>
          </w:tcPr>
          <w:p w14:paraId="17EC5E5B" w14:textId="3D833FBA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447,80</w:t>
            </w:r>
          </w:p>
        </w:tc>
        <w:tc>
          <w:tcPr>
            <w:tcW w:w="992" w:type="dxa"/>
            <w:vAlign w:val="bottom"/>
          </w:tcPr>
          <w:p w14:paraId="61EC7A6F" w14:textId="6D3F9D63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709" w:type="dxa"/>
            <w:vAlign w:val="bottom"/>
          </w:tcPr>
          <w:p w14:paraId="4821E910" w14:textId="7D870951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831" w:type="dxa"/>
            <w:vAlign w:val="bottom"/>
          </w:tcPr>
          <w:p w14:paraId="57F6E480" w14:textId="1E99AEAA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870" w:type="dxa"/>
            <w:gridSpan w:val="2"/>
            <w:vAlign w:val="bottom"/>
          </w:tcPr>
          <w:p w14:paraId="35A8EC99" w14:textId="01936119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558" w:type="dxa"/>
            <w:vAlign w:val="bottom"/>
          </w:tcPr>
          <w:p w14:paraId="2C898B37" w14:textId="4D3A7ED5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33AE8A75" w14:textId="625A38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4A027D4D" w14:textId="308B075C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5C8DC1CC" w14:textId="3F2AD25B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5508C3F" w14:textId="48198D48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E211E42" w14:textId="45439F1D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705" w:type="dxa"/>
            <w:vAlign w:val="bottom"/>
          </w:tcPr>
          <w:p w14:paraId="1792ADDC" w14:textId="7CA07AA8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709" w:type="dxa"/>
            <w:vAlign w:val="bottom"/>
          </w:tcPr>
          <w:p w14:paraId="71248944" w14:textId="6148AA7C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63,97</w:t>
            </w:r>
          </w:p>
        </w:tc>
        <w:tc>
          <w:tcPr>
            <w:tcW w:w="712" w:type="dxa"/>
            <w:vAlign w:val="bottom"/>
          </w:tcPr>
          <w:p w14:paraId="21B2E653" w14:textId="2D80BF09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447,80</w:t>
            </w:r>
          </w:p>
        </w:tc>
      </w:tr>
      <w:tr w:rsidR="009868CA" w:rsidRPr="00D84FF3" w14:paraId="27E755E9" w14:textId="77777777" w:rsidTr="00807A16">
        <w:tc>
          <w:tcPr>
            <w:tcW w:w="989" w:type="dxa"/>
            <w:vMerge/>
          </w:tcPr>
          <w:p w14:paraId="51C8BEA4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1D4688D9" w14:textId="54D01B18" w:rsidR="009868CA" w:rsidRPr="0052738B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нужды котельной</w:t>
            </w:r>
          </w:p>
        </w:tc>
        <w:tc>
          <w:tcPr>
            <w:tcW w:w="860" w:type="dxa"/>
            <w:gridSpan w:val="2"/>
            <w:vAlign w:val="bottom"/>
          </w:tcPr>
          <w:p w14:paraId="35FCBC8F" w14:textId="140800B7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8,56</w:t>
            </w:r>
          </w:p>
        </w:tc>
        <w:tc>
          <w:tcPr>
            <w:tcW w:w="850" w:type="dxa"/>
            <w:vAlign w:val="bottom"/>
          </w:tcPr>
          <w:p w14:paraId="3BDA779E" w14:textId="4F92657D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992" w:type="dxa"/>
            <w:vAlign w:val="bottom"/>
          </w:tcPr>
          <w:p w14:paraId="472BAEAE" w14:textId="232E3CD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709" w:type="dxa"/>
            <w:vAlign w:val="bottom"/>
          </w:tcPr>
          <w:p w14:paraId="71D93195" w14:textId="7ACFB809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831" w:type="dxa"/>
            <w:vAlign w:val="bottom"/>
          </w:tcPr>
          <w:p w14:paraId="3450224E" w14:textId="7C02218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870" w:type="dxa"/>
            <w:gridSpan w:val="2"/>
            <w:vAlign w:val="bottom"/>
          </w:tcPr>
          <w:p w14:paraId="0140E9E0" w14:textId="37DFF0F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558" w:type="dxa"/>
            <w:vAlign w:val="bottom"/>
          </w:tcPr>
          <w:p w14:paraId="3258DA31" w14:textId="1EBE62CA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15B75CE6" w14:textId="2AC1A687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3673B364" w14:textId="36FD157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0FB5DEA2" w14:textId="25695B03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F2A99CF" w14:textId="148E5EFF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05B7371" w14:textId="2816F2AD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705" w:type="dxa"/>
            <w:vAlign w:val="bottom"/>
          </w:tcPr>
          <w:p w14:paraId="3F687657" w14:textId="44A35D3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709" w:type="dxa"/>
            <w:vAlign w:val="bottom"/>
          </w:tcPr>
          <w:p w14:paraId="2590BB9A" w14:textId="247FE78A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712" w:type="dxa"/>
            <w:vAlign w:val="bottom"/>
          </w:tcPr>
          <w:p w14:paraId="3C79CE2D" w14:textId="3E4450EF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</w:tr>
      <w:tr w:rsidR="009868CA" w:rsidRPr="00D84FF3" w14:paraId="035A1133" w14:textId="77777777" w:rsidTr="00807A16">
        <w:tc>
          <w:tcPr>
            <w:tcW w:w="989" w:type="dxa"/>
            <w:vMerge/>
          </w:tcPr>
          <w:p w14:paraId="70D7A302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1B957BFD" w14:textId="2B393169" w:rsidR="009868CA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868CA">
              <w:rPr>
                <w:rFonts w:ascii="Times New Roman" w:hAnsi="Times New Roman" w:cs="Times New Roman"/>
                <w:sz w:val="20"/>
                <w:szCs w:val="20"/>
              </w:rPr>
              <w:t>оже в %</w:t>
            </w:r>
          </w:p>
        </w:tc>
        <w:tc>
          <w:tcPr>
            <w:tcW w:w="860" w:type="dxa"/>
            <w:gridSpan w:val="2"/>
            <w:vAlign w:val="bottom"/>
          </w:tcPr>
          <w:p w14:paraId="50C260EA" w14:textId="700A8AD1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4C0CE033" w14:textId="2BEF2684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992" w:type="dxa"/>
            <w:vAlign w:val="bottom"/>
          </w:tcPr>
          <w:p w14:paraId="2501F3A6" w14:textId="28516CA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56ECE917" w14:textId="590EAD70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31" w:type="dxa"/>
            <w:vAlign w:val="bottom"/>
          </w:tcPr>
          <w:p w14:paraId="59B703A0" w14:textId="1F00365D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70" w:type="dxa"/>
            <w:gridSpan w:val="2"/>
            <w:vAlign w:val="bottom"/>
          </w:tcPr>
          <w:p w14:paraId="5D12FD05" w14:textId="55FA5E0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558" w:type="dxa"/>
            <w:vAlign w:val="bottom"/>
          </w:tcPr>
          <w:p w14:paraId="3C81983C" w14:textId="756FD9AD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52BA1375" w14:textId="01D5505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47894B4A" w14:textId="074A7E9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791A4346" w14:textId="5C07069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F93DC1F" w14:textId="20AD229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6708FAA" w14:textId="70751F1E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5" w:type="dxa"/>
            <w:vAlign w:val="bottom"/>
          </w:tcPr>
          <w:p w14:paraId="07445716" w14:textId="1547AE1F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63CD90CD" w14:textId="5C70948E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12" w:type="dxa"/>
            <w:vAlign w:val="bottom"/>
          </w:tcPr>
          <w:p w14:paraId="6038EFF2" w14:textId="7234FE57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9868CA" w:rsidRPr="00D84FF3" w14:paraId="06F41302" w14:textId="77777777" w:rsidTr="00807A16">
        <w:tc>
          <w:tcPr>
            <w:tcW w:w="989" w:type="dxa"/>
            <w:vMerge/>
          </w:tcPr>
          <w:p w14:paraId="315295CA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8492C11" w14:textId="39C22DBF" w:rsidR="009868CA" w:rsidRPr="00936BF0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Отпуск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3A2C5F2B" w14:textId="6B21E3C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406,06</w:t>
            </w:r>
          </w:p>
        </w:tc>
        <w:tc>
          <w:tcPr>
            <w:tcW w:w="850" w:type="dxa"/>
            <w:vAlign w:val="bottom"/>
          </w:tcPr>
          <w:p w14:paraId="534BCA0A" w14:textId="6C58C02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438,56</w:t>
            </w:r>
          </w:p>
        </w:tc>
        <w:tc>
          <w:tcPr>
            <w:tcW w:w="992" w:type="dxa"/>
            <w:vAlign w:val="bottom"/>
          </w:tcPr>
          <w:p w14:paraId="1D92BE2C" w14:textId="5769A2B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709" w:type="dxa"/>
            <w:vAlign w:val="bottom"/>
          </w:tcPr>
          <w:p w14:paraId="21965DFA" w14:textId="27154280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831" w:type="dxa"/>
            <w:vAlign w:val="bottom"/>
          </w:tcPr>
          <w:p w14:paraId="209FF7F2" w14:textId="2B12BE8A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870" w:type="dxa"/>
            <w:gridSpan w:val="2"/>
            <w:vAlign w:val="bottom"/>
          </w:tcPr>
          <w:p w14:paraId="33F7B444" w14:textId="7CEF92D9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558" w:type="dxa"/>
            <w:vAlign w:val="bottom"/>
          </w:tcPr>
          <w:p w14:paraId="40CB54C4" w14:textId="0E442939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537FC8A8" w14:textId="20C582C6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6841AC9F" w14:textId="0FE76B51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3A883690" w14:textId="004A5569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6A2143F" w14:textId="23BB32C3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2EF77DF" w14:textId="447B7F53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705" w:type="dxa"/>
            <w:vAlign w:val="bottom"/>
          </w:tcPr>
          <w:p w14:paraId="17D68EB0" w14:textId="7095FD32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709" w:type="dxa"/>
            <w:vAlign w:val="bottom"/>
          </w:tcPr>
          <w:p w14:paraId="1D2CC643" w14:textId="234BAC40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62,65</w:t>
            </w:r>
          </w:p>
        </w:tc>
        <w:tc>
          <w:tcPr>
            <w:tcW w:w="712" w:type="dxa"/>
            <w:vAlign w:val="bottom"/>
          </w:tcPr>
          <w:p w14:paraId="59BEC763" w14:textId="08F45B1A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438,56</w:t>
            </w:r>
          </w:p>
        </w:tc>
      </w:tr>
      <w:tr w:rsidR="009868CA" w:rsidRPr="00D84FF3" w14:paraId="22E766BA" w14:textId="77777777" w:rsidTr="00807A16">
        <w:tc>
          <w:tcPr>
            <w:tcW w:w="989" w:type="dxa"/>
            <w:vMerge/>
          </w:tcPr>
          <w:p w14:paraId="5C89F8BC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3418294D" w14:textId="09A65285" w:rsidR="009868CA" w:rsidRPr="0052738B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Потери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1DF5431F" w14:textId="0A0B32EE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33,15</w:t>
            </w:r>
          </w:p>
        </w:tc>
        <w:tc>
          <w:tcPr>
            <w:tcW w:w="850" w:type="dxa"/>
            <w:vAlign w:val="bottom"/>
          </w:tcPr>
          <w:p w14:paraId="651CAF10" w14:textId="01043BD8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35,81</w:t>
            </w:r>
          </w:p>
        </w:tc>
        <w:tc>
          <w:tcPr>
            <w:tcW w:w="992" w:type="dxa"/>
            <w:vAlign w:val="bottom"/>
          </w:tcPr>
          <w:p w14:paraId="1874D880" w14:textId="532D2F55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709" w:type="dxa"/>
            <w:vAlign w:val="bottom"/>
          </w:tcPr>
          <w:p w14:paraId="55A25840" w14:textId="677D2A5F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831" w:type="dxa"/>
            <w:vAlign w:val="bottom"/>
          </w:tcPr>
          <w:p w14:paraId="50208077" w14:textId="720A664D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870" w:type="dxa"/>
            <w:gridSpan w:val="2"/>
            <w:vAlign w:val="bottom"/>
          </w:tcPr>
          <w:p w14:paraId="09ED40AE" w14:textId="45482E61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dxa"/>
            <w:vAlign w:val="bottom"/>
          </w:tcPr>
          <w:p w14:paraId="6DD718D1" w14:textId="77C9B5C4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6FE0004F" w14:textId="4F02F2A0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7F78D699" w14:textId="249C5D51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59CDAE2E" w14:textId="779BA6E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2A00BA1" w14:textId="4FAAF13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0EAEF11" w14:textId="1794783E" w:rsidR="009868CA" w:rsidRPr="0052738B" w:rsidRDefault="00936BF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705" w:type="dxa"/>
            <w:vAlign w:val="bottom"/>
          </w:tcPr>
          <w:p w14:paraId="1FE20EE8" w14:textId="626A33E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709" w:type="dxa"/>
            <w:vAlign w:val="bottom"/>
          </w:tcPr>
          <w:p w14:paraId="3E62A8CE" w14:textId="4D5A9E03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5,12</w:t>
            </w:r>
          </w:p>
        </w:tc>
        <w:tc>
          <w:tcPr>
            <w:tcW w:w="712" w:type="dxa"/>
            <w:vAlign w:val="bottom"/>
          </w:tcPr>
          <w:p w14:paraId="69F2CE76" w14:textId="0BD64271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35,81</w:t>
            </w:r>
          </w:p>
        </w:tc>
      </w:tr>
      <w:tr w:rsidR="009868CA" w:rsidRPr="00D84FF3" w14:paraId="50685281" w14:textId="77777777" w:rsidTr="00807A16">
        <w:tc>
          <w:tcPr>
            <w:tcW w:w="989" w:type="dxa"/>
            <w:vMerge/>
          </w:tcPr>
          <w:p w14:paraId="225CA997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7E2CC49" w14:textId="6920A23A" w:rsidR="009868CA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868CA">
              <w:rPr>
                <w:rFonts w:ascii="Times New Roman" w:hAnsi="Times New Roman" w:cs="Times New Roman"/>
                <w:sz w:val="20"/>
                <w:szCs w:val="20"/>
              </w:rPr>
              <w:t>оже в %</w:t>
            </w:r>
          </w:p>
        </w:tc>
        <w:tc>
          <w:tcPr>
            <w:tcW w:w="860" w:type="dxa"/>
            <w:gridSpan w:val="2"/>
            <w:vAlign w:val="bottom"/>
          </w:tcPr>
          <w:p w14:paraId="32C402D5" w14:textId="3920677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vAlign w:val="bottom"/>
          </w:tcPr>
          <w:p w14:paraId="24AD77F4" w14:textId="126083A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vAlign w:val="bottom"/>
          </w:tcPr>
          <w:p w14:paraId="2DDF8590" w14:textId="40A119F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7313A872" w14:textId="1B7929F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31" w:type="dxa"/>
            <w:vAlign w:val="bottom"/>
          </w:tcPr>
          <w:p w14:paraId="54321406" w14:textId="2119987E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70" w:type="dxa"/>
            <w:gridSpan w:val="2"/>
            <w:vAlign w:val="bottom"/>
          </w:tcPr>
          <w:p w14:paraId="203718B4" w14:textId="327DBA34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58" w:type="dxa"/>
            <w:vAlign w:val="bottom"/>
          </w:tcPr>
          <w:p w14:paraId="7CBB61CA" w14:textId="795ECC1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3BA38FA0" w14:textId="2E1DFA73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0CC9AFBD" w14:textId="665C6F4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3067AB7F" w14:textId="2A21EB4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42AE5B4" w14:textId="60E27D9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CBAF791" w14:textId="4FF46D0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5" w:type="dxa"/>
            <w:vAlign w:val="bottom"/>
          </w:tcPr>
          <w:p w14:paraId="3BB852F6" w14:textId="2D097B5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295386AD" w14:textId="472B4721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12" w:type="dxa"/>
            <w:vAlign w:val="bottom"/>
          </w:tcPr>
          <w:p w14:paraId="0462767D" w14:textId="72127B1F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</w:tr>
      <w:tr w:rsidR="009868CA" w:rsidRPr="00D84FF3" w14:paraId="0F5F03BC" w14:textId="77777777" w:rsidTr="00807A16">
        <w:tc>
          <w:tcPr>
            <w:tcW w:w="989" w:type="dxa"/>
            <w:vMerge/>
          </w:tcPr>
          <w:p w14:paraId="4D320870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137A87E8" w14:textId="246CB8BE" w:rsidR="009868CA" w:rsidRPr="00936BF0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Полезный отпуск тепловой энергии всего:</w:t>
            </w:r>
          </w:p>
        </w:tc>
        <w:tc>
          <w:tcPr>
            <w:tcW w:w="860" w:type="dxa"/>
            <w:gridSpan w:val="2"/>
            <w:vAlign w:val="bottom"/>
          </w:tcPr>
          <w:p w14:paraId="5EBC933D" w14:textId="7E6168EF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372,91</w:t>
            </w:r>
          </w:p>
        </w:tc>
        <w:tc>
          <w:tcPr>
            <w:tcW w:w="850" w:type="dxa"/>
            <w:vAlign w:val="bottom"/>
          </w:tcPr>
          <w:p w14:paraId="036981B3" w14:textId="7ACCC1A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  <w:tc>
          <w:tcPr>
            <w:tcW w:w="992" w:type="dxa"/>
            <w:vAlign w:val="bottom"/>
          </w:tcPr>
          <w:p w14:paraId="01A17125" w14:textId="54E04CD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297E4600" w14:textId="343C2F4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31" w:type="dxa"/>
            <w:vAlign w:val="bottom"/>
          </w:tcPr>
          <w:p w14:paraId="6C503242" w14:textId="220595F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70" w:type="dxa"/>
            <w:gridSpan w:val="2"/>
            <w:vAlign w:val="bottom"/>
          </w:tcPr>
          <w:p w14:paraId="5BA50586" w14:textId="28A8E865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558" w:type="dxa"/>
            <w:vAlign w:val="bottom"/>
          </w:tcPr>
          <w:p w14:paraId="64D1CB5B" w14:textId="4E5B823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5F734E8E" w14:textId="189386D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65997806" w14:textId="38EA602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4B9E613C" w14:textId="4B2E6013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6051996" w14:textId="5C1D094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CB33A5A" w14:textId="25B378E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5" w:type="dxa"/>
            <w:vAlign w:val="bottom"/>
          </w:tcPr>
          <w:p w14:paraId="62D264A3" w14:textId="621EDAB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3C6BA82B" w14:textId="000CDC6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12" w:type="dxa"/>
            <w:vAlign w:val="bottom"/>
          </w:tcPr>
          <w:p w14:paraId="091F4321" w14:textId="2E39122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</w:tr>
      <w:tr w:rsidR="009868CA" w:rsidRPr="00D84FF3" w14:paraId="2ACD2F52" w14:textId="77777777" w:rsidTr="00807A16">
        <w:tc>
          <w:tcPr>
            <w:tcW w:w="989" w:type="dxa"/>
            <w:vMerge/>
          </w:tcPr>
          <w:p w14:paraId="4B1F065B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0043C0B5" w14:textId="2583781E" w:rsidR="009868CA" w:rsidRPr="0052738B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на собственное производство</w:t>
            </w:r>
          </w:p>
        </w:tc>
        <w:tc>
          <w:tcPr>
            <w:tcW w:w="860" w:type="dxa"/>
            <w:gridSpan w:val="2"/>
            <w:vAlign w:val="bottom"/>
          </w:tcPr>
          <w:p w14:paraId="42448598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9C5E7A5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18547B7D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C121604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5CE38CB7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209A2CA9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vAlign w:val="bottom"/>
          </w:tcPr>
          <w:p w14:paraId="55B0239D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61531E2B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bottom"/>
          </w:tcPr>
          <w:p w14:paraId="4CB9332F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7ED6A90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6A1E0401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C8C9792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589F8385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A856A17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bottom"/>
          </w:tcPr>
          <w:p w14:paraId="6B440052" w14:textId="686C3F2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868CA" w14:paraId="477FD1BE" w14:textId="77777777" w:rsidTr="00807A16">
        <w:tc>
          <w:tcPr>
            <w:tcW w:w="989" w:type="dxa"/>
            <w:vMerge/>
          </w:tcPr>
          <w:p w14:paraId="1C9D1510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13DCA19" w14:textId="4B2C49C7" w:rsidR="009868CA" w:rsidRPr="0052738B" w:rsidRDefault="009868CA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Сторонним потребителям</w:t>
            </w:r>
          </w:p>
        </w:tc>
        <w:tc>
          <w:tcPr>
            <w:tcW w:w="860" w:type="dxa"/>
            <w:gridSpan w:val="2"/>
            <w:vAlign w:val="bottom"/>
          </w:tcPr>
          <w:p w14:paraId="4A7EFF44" w14:textId="2D0426C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372,91</w:t>
            </w:r>
          </w:p>
        </w:tc>
        <w:tc>
          <w:tcPr>
            <w:tcW w:w="850" w:type="dxa"/>
            <w:vAlign w:val="bottom"/>
          </w:tcPr>
          <w:p w14:paraId="0513B9E9" w14:textId="0EE415D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  <w:tc>
          <w:tcPr>
            <w:tcW w:w="992" w:type="dxa"/>
            <w:vAlign w:val="bottom"/>
          </w:tcPr>
          <w:p w14:paraId="60CFC9D4" w14:textId="2B36BC16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1E7EADF9" w14:textId="79366A7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31" w:type="dxa"/>
            <w:vAlign w:val="bottom"/>
          </w:tcPr>
          <w:p w14:paraId="7CE4E8C5" w14:textId="6311144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70" w:type="dxa"/>
            <w:gridSpan w:val="2"/>
            <w:vAlign w:val="bottom"/>
          </w:tcPr>
          <w:p w14:paraId="74C2BA0F" w14:textId="43FC601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558" w:type="dxa"/>
            <w:vAlign w:val="bottom"/>
          </w:tcPr>
          <w:p w14:paraId="6D68D240" w14:textId="4B4AFEA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6956C461" w14:textId="6B56367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40B8A311" w14:textId="7DE8D4A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06549740" w14:textId="2656926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63B1E14" w14:textId="200A2AB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4FDEF6F" w14:textId="5BFFA934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5" w:type="dxa"/>
            <w:vAlign w:val="bottom"/>
          </w:tcPr>
          <w:p w14:paraId="2CD74D11" w14:textId="6DB83FD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5AB4538D" w14:textId="7D127B5F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12" w:type="dxa"/>
            <w:vAlign w:val="bottom"/>
          </w:tcPr>
          <w:p w14:paraId="52F621E9" w14:textId="604E974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</w:tr>
      <w:tr w:rsidR="009868CA" w14:paraId="7A6A41C5" w14:textId="77777777" w:rsidTr="00807A16">
        <w:tc>
          <w:tcPr>
            <w:tcW w:w="989" w:type="dxa"/>
            <w:vMerge/>
          </w:tcPr>
          <w:p w14:paraId="0D9E47A9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0C2FC583" w14:textId="079F0DAB" w:rsidR="009868CA" w:rsidRPr="0052738B" w:rsidRDefault="00936BF0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1FB8DF06" w14:textId="5C28EE38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372,91</w:t>
            </w:r>
          </w:p>
        </w:tc>
        <w:tc>
          <w:tcPr>
            <w:tcW w:w="850" w:type="dxa"/>
            <w:vAlign w:val="bottom"/>
          </w:tcPr>
          <w:p w14:paraId="1250B802" w14:textId="687ECB4C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  <w:tc>
          <w:tcPr>
            <w:tcW w:w="992" w:type="dxa"/>
            <w:vAlign w:val="bottom"/>
          </w:tcPr>
          <w:p w14:paraId="3DAFDB80" w14:textId="69672C7B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1E848EE0" w14:textId="37987FD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31" w:type="dxa"/>
            <w:vAlign w:val="bottom"/>
          </w:tcPr>
          <w:p w14:paraId="5E69E4E4" w14:textId="6053137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870" w:type="dxa"/>
            <w:gridSpan w:val="2"/>
            <w:vAlign w:val="bottom"/>
          </w:tcPr>
          <w:p w14:paraId="1F7EDD8A" w14:textId="43FE1B0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558" w:type="dxa"/>
            <w:vAlign w:val="bottom"/>
          </w:tcPr>
          <w:p w14:paraId="6105C163" w14:textId="509BBDE0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34D8CD08" w14:textId="01D0123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7C3E6C1E" w14:textId="2656B725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01C6AE4B" w14:textId="67BCDC02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3E191C3B" w14:textId="53513A34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45CEAFC" w14:textId="37789BD9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5" w:type="dxa"/>
            <w:vAlign w:val="bottom"/>
          </w:tcPr>
          <w:p w14:paraId="5BAFB770" w14:textId="28FF9805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09" w:type="dxa"/>
            <w:vAlign w:val="bottom"/>
          </w:tcPr>
          <w:p w14:paraId="7F1D211F" w14:textId="7077B687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57,54</w:t>
            </w:r>
          </w:p>
        </w:tc>
        <w:tc>
          <w:tcPr>
            <w:tcW w:w="712" w:type="dxa"/>
            <w:vAlign w:val="bottom"/>
          </w:tcPr>
          <w:p w14:paraId="1B8C8F82" w14:textId="42CF49BD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402,75</w:t>
            </w:r>
          </w:p>
        </w:tc>
      </w:tr>
      <w:tr w:rsidR="009868CA" w14:paraId="1D165F4D" w14:textId="77777777" w:rsidTr="00807A16">
        <w:tc>
          <w:tcPr>
            <w:tcW w:w="989" w:type="dxa"/>
            <w:vMerge/>
          </w:tcPr>
          <w:p w14:paraId="596A10B6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50FF08E" w14:textId="587BF9AD" w:rsidR="009868CA" w:rsidRPr="0052738B" w:rsidRDefault="00936BF0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5F8C5AA4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67E245D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5045D502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20983AC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620D1E12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2C478869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vAlign w:val="bottom"/>
          </w:tcPr>
          <w:p w14:paraId="4F48DEE3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399B93E4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bottom"/>
          </w:tcPr>
          <w:p w14:paraId="20855B1C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37050D60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57DEEB4C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DF5B122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759915C1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CE473FE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bottom"/>
          </w:tcPr>
          <w:p w14:paraId="334299E3" w14:textId="5EEEE485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868CA" w14:paraId="267E8987" w14:textId="77777777" w:rsidTr="00807A16">
        <w:tc>
          <w:tcPr>
            <w:tcW w:w="989" w:type="dxa"/>
            <w:vMerge/>
          </w:tcPr>
          <w:p w14:paraId="7E52CB89" w14:textId="77777777" w:rsidR="009868CA" w:rsidRPr="00B73835" w:rsidRDefault="009868CA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9573A4F" w14:textId="2E43D51C" w:rsidR="009868CA" w:rsidRPr="0052738B" w:rsidRDefault="00936BF0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860" w:type="dxa"/>
            <w:gridSpan w:val="2"/>
            <w:vAlign w:val="bottom"/>
          </w:tcPr>
          <w:p w14:paraId="3264C623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F11F398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4EBB07FA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82DE206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13450914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5A79F258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vAlign w:val="bottom"/>
          </w:tcPr>
          <w:p w14:paraId="13530F03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74738EEC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bottom"/>
          </w:tcPr>
          <w:p w14:paraId="103EF3B7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A18703F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69706A3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AE68EAF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19FC7F9B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6B82159" w14:textId="77777777" w:rsidR="009868CA" w:rsidRPr="0052738B" w:rsidRDefault="009868CA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bottom"/>
          </w:tcPr>
          <w:p w14:paraId="60E4041C" w14:textId="616EF75E" w:rsidR="009868CA" w:rsidRPr="0052738B" w:rsidRDefault="00C00BF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3EB6" w14:paraId="294C4A2D" w14:textId="77777777" w:rsidTr="00807A16">
        <w:tc>
          <w:tcPr>
            <w:tcW w:w="989" w:type="dxa"/>
            <w:vMerge w:val="restart"/>
            <w:textDirection w:val="btLr"/>
          </w:tcPr>
          <w:p w14:paraId="391594D2" w14:textId="77777777" w:rsidR="00FB3EB6" w:rsidRPr="00B73835" w:rsidRDefault="00FB3EB6" w:rsidP="00B73835">
            <w:pPr>
              <w:tabs>
                <w:tab w:val="left" w:pos="121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Котельная д/с</w:t>
            </w:r>
          </w:p>
          <w:p w14:paraId="5F6ED456" w14:textId="0A2BF860" w:rsidR="00FB3EB6" w:rsidRPr="00B73835" w:rsidRDefault="00FB3EB6" w:rsidP="00B73835">
            <w:pPr>
              <w:tabs>
                <w:tab w:val="left" w:pos="121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 Медведок</w:t>
            </w:r>
          </w:p>
        </w:tc>
        <w:tc>
          <w:tcPr>
            <w:tcW w:w="1979" w:type="dxa"/>
          </w:tcPr>
          <w:p w14:paraId="39D4CE58" w14:textId="45CD91A9" w:rsidR="00FB3EB6" w:rsidRPr="000B5954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B595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Произведено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33FCDD69" w14:textId="1EE0C489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478,61</w:t>
            </w:r>
          </w:p>
        </w:tc>
        <w:tc>
          <w:tcPr>
            <w:tcW w:w="850" w:type="dxa"/>
            <w:vAlign w:val="bottom"/>
          </w:tcPr>
          <w:p w14:paraId="06C6DE03" w14:textId="5BA52213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452,46</w:t>
            </w:r>
          </w:p>
        </w:tc>
        <w:tc>
          <w:tcPr>
            <w:tcW w:w="992" w:type="dxa"/>
            <w:vAlign w:val="bottom"/>
          </w:tcPr>
          <w:p w14:paraId="163FDCE7" w14:textId="7C808C95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709" w:type="dxa"/>
            <w:vAlign w:val="bottom"/>
          </w:tcPr>
          <w:p w14:paraId="2B0A4C28" w14:textId="21FDD1B6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831" w:type="dxa"/>
            <w:vAlign w:val="bottom"/>
          </w:tcPr>
          <w:p w14:paraId="451863E3" w14:textId="6BBDEFB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870" w:type="dxa"/>
            <w:gridSpan w:val="2"/>
            <w:vAlign w:val="bottom"/>
          </w:tcPr>
          <w:p w14:paraId="53BCCEA2" w14:textId="6D3811AA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558" w:type="dxa"/>
            <w:vAlign w:val="bottom"/>
          </w:tcPr>
          <w:p w14:paraId="0D500E85" w14:textId="1B22EB3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5349CCD9" w14:textId="755CDB7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51447414" w14:textId="39D9648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4A25F589" w14:textId="332286D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D49738B" w14:textId="691BC91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5E26F1D" w14:textId="4FFB663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705" w:type="dxa"/>
            <w:vAlign w:val="bottom"/>
          </w:tcPr>
          <w:p w14:paraId="0ACDA0A7" w14:textId="497787E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709" w:type="dxa"/>
            <w:vAlign w:val="bottom"/>
          </w:tcPr>
          <w:p w14:paraId="0D98D68D" w14:textId="2E4E6E7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64,64</w:t>
            </w:r>
          </w:p>
        </w:tc>
        <w:tc>
          <w:tcPr>
            <w:tcW w:w="712" w:type="dxa"/>
            <w:vAlign w:val="bottom"/>
          </w:tcPr>
          <w:p w14:paraId="3B6B9552" w14:textId="26732C7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452,46</w:t>
            </w:r>
          </w:p>
        </w:tc>
      </w:tr>
      <w:tr w:rsidR="00FB3EB6" w14:paraId="303B4D7E" w14:textId="77777777" w:rsidTr="00807A16">
        <w:tc>
          <w:tcPr>
            <w:tcW w:w="989" w:type="dxa"/>
            <w:vMerge/>
          </w:tcPr>
          <w:p w14:paraId="6A5C2C47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6D1B847F" w14:textId="66408D6F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нужды котельной</w:t>
            </w:r>
          </w:p>
        </w:tc>
        <w:tc>
          <w:tcPr>
            <w:tcW w:w="860" w:type="dxa"/>
            <w:gridSpan w:val="2"/>
            <w:vAlign w:val="bottom"/>
          </w:tcPr>
          <w:p w14:paraId="53B6DAC5" w14:textId="32CB981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9,85</w:t>
            </w:r>
          </w:p>
        </w:tc>
        <w:tc>
          <w:tcPr>
            <w:tcW w:w="850" w:type="dxa"/>
            <w:vAlign w:val="bottom"/>
          </w:tcPr>
          <w:p w14:paraId="28F3A14B" w14:textId="0739790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9,30</w:t>
            </w:r>
          </w:p>
        </w:tc>
        <w:tc>
          <w:tcPr>
            <w:tcW w:w="992" w:type="dxa"/>
            <w:vAlign w:val="bottom"/>
          </w:tcPr>
          <w:p w14:paraId="257F790A" w14:textId="1FE351E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09" w:type="dxa"/>
            <w:vAlign w:val="bottom"/>
          </w:tcPr>
          <w:p w14:paraId="2653305A" w14:textId="1F4EF75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831" w:type="dxa"/>
            <w:vAlign w:val="bottom"/>
          </w:tcPr>
          <w:p w14:paraId="6072BD9E" w14:textId="6348493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870" w:type="dxa"/>
            <w:gridSpan w:val="2"/>
            <w:vAlign w:val="bottom"/>
          </w:tcPr>
          <w:p w14:paraId="2CE136D5" w14:textId="6AA782B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558" w:type="dxa"/>
            <w:vAlign w:val="bottom"/>
          </w:tcPr>
          <w:p w14:paraId="57015A73" w14:textId="5AD3385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69F7DC25" w14:textId="763CE28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64C566A2" w14:textId="04488E8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03FF43F9" w14:textId="52DFA8F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2DF693E" w14:textId="67F5298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FD55BCB" w14:textId="1AF64B6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05" w:type="dxa"/>
            <w:vAlign w:val="bottom"/>
          </w:tcPr>
          <w:p w14:paraId="372F66B8" w14:textId="3FA7B26B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09" w:type="dxa"/>
            <w:vAlign w:val="bottom"/>
          </w:tcPr>
          <w:p w14:paraId="308470F2" w14:textId="4E2A28A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712" w:type="dxa"/>
            <w:vAlign w:val="bottom"/>
          </w:tcPr>
          <w:p w14:paraId="63EDAE0E" w14:textId="076B157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9,30</w:t>
            </w:r>
          </w:p>
        </w:tc>
      </w:tr>
      <w:tr w:rsidR="00FB3EB6" w14:paraId="535BCF6D" w14:textId="77777777" w:rsidTr="00807A16">
        <w:tc>
          <w:tcPr>
            <w:tcW w:w="989" w:type="dxa"/>
            <w:vMerge/>
          </w:tcPr>
          <w:p w14:paraId="6E189EA8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18B829A" w14:textId="055A80C9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60" w:type="dxa"/>
            <w:gridSpan w:val="2"/>
            <w:vAlign w:val="bottom"/>
          </w:tcPr>
          <w:p w14:paraId="201E1342" w14:textId="724F4394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3CD57F21" w14:textId="1CDBAEF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992" w:type="dxa"/>
            <w:vAlign w:val="bottom"/>
          </w:tcPr>
          <w:p w14:paraId="657AD8A6" w14:textId="52869A0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34D632F8" w14:textId="23D8717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31" w:type="dxa"/>
            <w:vAlign w:val="bottom"/>
          </w:tcPr>
          <w:p w14:paraId="186E25B2" w14:textId="6A493F4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70" w:type="dxa"/>
            <w:gridSpan w:val="2"/>
            <w:vAlign w:val="bottom"/>
          </w:tcPr>
          <w:p w14:paraId="54A8C9B9" w14:textId="78267A1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558" w:type="dxa"/>
            <w:vAlign w:val="bottom"/>
          </w:tcPr>
          <w:p w14:paraId="6A4F908D" w14:textId="712D004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096962F8" w14:textId="5F40513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2B066D3B" w14:textId="138A92B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30993F8F" w14:textId="7B0496C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2282399" w14:textId="7C8D771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8EA6578" w14:textId="76F8F12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5" w:type="dxa"/>
            <w:vAlign w:val="bottom"/>
          </w:tcPr>
          <w:p w14:paraId="334391FA" w14:textId="3E6609EE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4243E515" w14:textId="706D5911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12" w:type="dxa"/>
            <w:vAlign w:val="bottom"/>
          </w:tcPr>
          <w:p w14:paraId="41B8387C" w14:textId="6C88E15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FB3EB6" w14:paraId="773BC1DD" w14:textId="77777777" w:rsidTr="00807A16">
        <w:tc>
          <w:tcPr>
            <w:tcW w:w="989" w:type="dxa"/>
            <w:vMerge/>
          </w:tcPr>
          <w:p w14:paraId="04317566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787173A3" w14:textId="12615F19" w:rsidR="00FB3EB6" w:rsidRPr="000B5954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Отпуск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336E2D26" w14:textId="599EFD4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468,76</w:t>
            </w:r>
          </w:p>
        </w:tc>
        <w:tc>
          <w:tcPr>
            <w:tcW w:w="850" w:type="dxa"/>
            <w:vAlign w:val="bottom"/>
          </w:tcPr>
          <w:p w14:paraId="24C6EB3D" w14:textId="69C59BB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443,16</w:t>
            </w:r>
          </w:p>
        </w:tc>
        <w:tc>
          <w:tcPr>
            <w:tcW w:w="992" w:type="dxa"/>
            <w:vAlign w:val="bottom"/>
          </w:tcPr>
          <w:p w14:paraId="7E3B543B" w14:textId="7FB3B31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709" w:type="dxa"/>
            <w:vAlign w:val="bottom"/>
          </w:tcPr>
          <w:p w14:paraId="451B49CE" w14:textId="44DB6B2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831" w:type="dxa"/>
            <w:vAlign w:val="bottom"/>
          </w:tcPr>
          <w:p w14:paraId="42EB2CBE" w14:textId="2B02BED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870" w:type="dxa"/>
            <w:gridSpan w:val="2"/>
            <w:vAlign w:val="bottom"/>
          </w:tcPr>
          <w:p w14:paraId="532044BF" w14:textId="7BB1640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558" w:type="dxa"/>
            <w:vAlign w:val="bottom"/>
          </w:tcPr>
          <w:p w14:paraId="17FA376B" w14:textId="5F43E5D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752CCA27" w14:textId="75B1564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5254228B" w14:textId="2CA7C2A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00BE0963" w14:textId="391F75BE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57ADB1B" w14:textId="76958BC8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53460DF" w14:textId="6C2B6D0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705" w:type="dxa"/>
            <w:vAlign w:val="bottom"/>
          </w:tcPr>
          <w:p w14:paraId="6575039E" w14:textId="080C26F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709" w:type="dxa"/>
            <w:vAlign w:val="bottom"/>
          </w:tcPr>
          <w:p w14:paraId="5518BA39" w14:textId="64FEF0E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63,31</w:t>
            </w:r>
          </w:p>
        </w:tc>
        <w:tc>
          <w:tcPr>
            <w:tcW w:w="712" w:type="dxa"/>
            <w:vAlign w:val="bottom"/>
          </w:tcPr>
          <w:p w14:paraId="30ACFB91" w14:textId="4C04475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443,16</w:t>
            </w:r>
          </w:p>
        </w:tc>
      </w:tr>
      <w:tr w:rsidR="00FB3EB6" w14:paraId="06A5438F" w14:textId="77777777" w:rsidTr="00807A16">
        <w:tc>
          <w:tcPr>
            <w:tcW w:w="989" w:type="dxa"/>
            <w:vMerge/>
          </w:tcPr>
          <w:p w14:paraId="4A893378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0C8869EC" w14:textId="5F2FDD02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Потери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685448B7" w14:textId="27908AD2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38,30</w:t>
            </w:r>
          </w:p>
        </w:tc>
        <w:tc>
          <w:tcPr>
            <w:tcW w:w="850" w:type="dxa"/>
            <w:vAlign w:val="bottom"/>
          </w:tcPr>
          <w:p w14:paraId="04768759" w14:textId="3163982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36,20</w:t>
            </w:r>
          </w:p>
        </w:tc>
        <w:tc>
          <w:tcPr>
            <w:tcW w:w="992" w:type="dxa"/>
            <w:vAlign w:val="bottom"/>
          </w:tcPr>
          <w:p w14:paraId="52332644" w14:textId="18E2D1D4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709" w:type="dxa"/>
            <w:vAlign w:val="bottom"/>
          </w:tcPr>
          <w:p w14:paraId="0F4FDCBE" w14:textId="5C15231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831" w:type="dxa"/>
            <w:vAlign w:val="bottom"/>
          </w:tcPr>
          <w:p w14:paraId="05D416EE" w14:textId="5EB8B0E7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870" w:type="dxa"/>
            <w:gridSpan w:val="2"/>
            <w:vAlign w:val="bottom"/>
          </w:tcPr>
          <w:p w14:paraId="34805AE4" w14:textId="3CE0B66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558" w:type="dxa"/>
            <w:vAlign w:val="bottom"/>
          </w:tcPr>
          <w:p w14:paraId="3B2B99AC" w14:textId="13516BEF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vAlign w:val="bottom"/>
          </w:tcPr>
          <w:p w14:paraId="12B321D8" w14:textId="76DF1E9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7D262472" w14:textId="6E83E5C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3B512678" w14:textId="511E7CC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333DA994" w14:textId="754D7D9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F9F6064" w14:textId="700078F1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705" w:type="dxa"/>
            <w:vAlign w:val="bottom"/>
          </w:tcPr>
          <w:p w14:paraId="0041BD11" w14:textId="5AD34E32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709" w:type="dxa"/>
            <w:vAlign w:val="bottom"/>
          </w:tcPr>
          <w:p w14:paraId="74FED564" w14:textId="623DFB05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712" w:type="dxa"/>
            <w:vAlign w:val="bottom"/>
          </w:tcPr>
          <w:p w14:paraId="6F4D6193" w14:textId="26BDFBB0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36,20</w:t>
            </w:r>
          </w:p>
        </w:tc>
      </w:tr>
      <w:tr w:rsidR="00FB3EB6" w14:paraId="553E1496" w14:textId="77777777" w:rsidTr="00807A16">
        <w:tc>
          <w:tcPr>
            <w:tcW w:w="989" w:type="dxa"/>
            <w:vMerge/>
          </w:tcPr>
          <w:p w14:paraId="0D1D81DF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00BEEFA" w14:textId="5AECB259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60" w:type="dxa"/>
            <w:gridSpan w:val="2"/>
            <w:vAlign w:val="bottom"/>
          </w:tcPr>
          <w:p w14:paraId="24DBB1AE" w14:textId="3A1C30F2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vAlign w:val="bottom"/>
          </w:tcPr>
          <w:p w14:paraId="1B3C3748" w14:textId="0482822B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vAlign w:val="bottom"/>
          </w:tcPr>
          <w:p w14:paraId="70217B2D" w14:textId="5390CC6F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4F7F6C20" w14:textId="349C4C46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31" w:type="dxa"/>
            <w:vAlign w:val="bottom"/>
          </w:tcPr>
          <w:p w14:paraId="6663EE5A" w14:textId="73BA89BB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70" w:type="dxa"/>
            <w:gridSpan w:val="2"/>
            <w:vAlign w:val="bottom"/>
          </w:tcPr>
          <w:p w14:paraId="22BBCDA9" w14:textId="56898704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58" w:type="dxa"/>
            <w:vAlign w:val="bottom"/>
          </w:tcPr>
          <w:p w14:paraId="19CD9381" w14:textId="432886F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7EA07DCC" w14:textId="0139814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6E06F551" w14:textId="0159C5C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1BFE0828" w14:textId="4230654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B8BB760" w14:textId="7715DC3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A06DDB4" w14:textId="7F15B588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5" w:type="dxa"/>
            <w:vAlign w:val="bottom"/>
          </w:tcPr>
          <w:p w14:paraId="347417BC" w14:textId="39E67201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64BF5CDD" w14:textId="0286D16C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12" w:type="dxa"/>
            <w:vAlign w:val="bottom"/>
          </w:tcPr>
          <w:p w14:paraId="1C5A74C3" w14:textId="45B8064B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</w:tr>
      <w:tr w:rsidR="00FB3EB6" w14:paraId="3185A28D" w14:textId="77777777" w:rsidTr="00807A16">
        <w:tc>
          <w:tcPr>
            <w:tcW w:w="989" w:type="dxa"/>
            <w:vMerge/>
          </w:tcPr>
          <w:p w14:paraId="49A89DBA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BA6C837" w14:textId="77777777" w:rsidR="00FB3EB6" w:rsidRPr="000B5954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5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Полезный отпуск тепловой энергии</w:t>
            </w:r>
          </w:p>
          <w:p w14:paraId="64B7BD3D" w14:textId="3CCABDC7" w:rsidR="000B5954" w:rsidRPr="0052738B" w:rsidRDefault="000B5954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B5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60" w:type="dxa"/>
            <w:gridSpan w:val="2"/>
            <w:vAlign w:val="bottom"/>
          </w:tcPr>
          <w:p w14:paraId="77E3B0BD" w14:textId="1A67FDF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430,46</w:t>
            </w:r>
          </w:p>
        </w:tc>
        <w:tc>
          <w:tcPr>
            <w:tcW w:w="850" w:type="dxa"/>
            <w:vAlign w:val="bottom"/>
          </w:tcPr>
          <w:p w14:paraId="75002BDB" w14:textId="7A8C7528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406,96</w:t>
            </w:r>
          </w:p>
        </w:tc>
        <w:tc>
          <w:tcPr>
            <w:tcW w:w="992" w:type="dxa"/>
            <w:vAlign w:val="bottom"/>
          </w:tcPr>
          <w:p w14:paraId="229F71AA" w14:textId="76D3BCB7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59D83909" w14:textId="58250F95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31" w:type="dxa"/>
            <w:vAlign w:val="bottom"/>
          </w:tcPr>
          <w:p w14:paraId="5710E389" w14:textId="3F2EA713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70" w:type="dxa"/>
            <w:gridSpan w:val="2"/>
            <w:vAlign w:val="bottom"/>
          </w:tcPr>
          <w:p w14:paraId="3DF5F3BC" w14:textId="3ECFA5B5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558" w:type="dxa"/>
            <w:vAlign w:val="bottom"/>
          </w:tcPr>
          <w:p w14:paraId="1F943B88" w14:textId="75C443B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14BC87C8" w14:textId="55938FB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1FB1C00D" w14:textId="3B42FD2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012175A3" w14:textId="1A90CFFE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BAAA98E" w14:textId="73D1516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D37A765" w14:textId="284034E3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5" w:type="dxa"/>
            <w:vAlign w:val="bottom"/>
          </w:tcPr>
          <w:p w14:paraId="3B1DA7FB" w14:textId="55DBFC63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7BC21D4C" w14:textId="2792BEC9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12" w:type="dxa"/>
            <w:vAlign w:val="bottom"/>
          </w:tcPr>
          <w:p w14:paraId="60EAF9FF" w14:textId="43B42106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406,96</w:t>
            </w:r>
          </w:p>
        </w:tc>
      </w:tr>
      <w:tr w:rsidR="00FB3EB6" w14:paraId="790BC2CA" w14:textId="77777777" w:rsidTr="00807A16">
        <w:tc>
          <w:tcPr>
            <w:tcW w:w="989" w:type="dxa"/>
            <w:vMerge/>
          </w:tcPr>
          <w:p w14:paraId="6EB9B8D0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65F3E93D" w14:textId="39ED7B41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на собственное производство</w:t>
            </w:r>
          </w:p>
        </w:tc>
        <w:tc>
          <w:tcPr>
            <w:tcW w:w="860" w:type="dxa"/>
            <w:gridSpan w:val="2"/>
            <w:vAlign w:val="bottom"/>
          </w:tcPr>
          <w:p w14:paraId="5947B5BB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F13A857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202DF08B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1D71BD4B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2F77B3F3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1E3F329E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vAlign w:val="bottom"/>
          </w:tcPr>
          <w:p w14:paraId="798599DB" w14:textId="05BC978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156C6B2F" w14:textId="38E9D79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7B58B107" w14:textId="7D97338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148C5A46" w14:textId="0F0F1F6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676FE54D" w14:textId="5621DDC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ABCABD0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43183988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1363F09F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bottom"/>
          </w:tcPr>
          <w:p w14:paraId="7C12D1E9" w14:textId="6C53AB26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FB3EB6" w14:paraId="55BDAEF4" w14:textId="77777777" w:rsidTr="00807A16">
        <w:tc>
          <w:tcPr>
            <w:tcW w:w="989" w:type="dxa"/>
            <w:vMerge/>
          </w:tcPr>
          <w:p w14:paraId="533CB5FE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B1EBFCB" w14:textId="0DB997FC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Сторонни</w:t>
            </w:r>
            <w:r w:rsidR="00B33A97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потребителям</w:t>
            </w:r>
            <w:r w:rsidR="00E451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60" w:type="dxa"/>
            <w:gridSpan w:val="2"/>
            <w:vAlign w:val="bottom"/>
          </w:tcPr>
          <w:p w14:paraId="45B0A583" w14:textId="37481D0F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430,46</w:t>
            </w:r>
          </w:p>
        </w:tc>
        <w:tc>
          <w:tcPr>
            <w:tcW w:w="850" w:type="dxa"/>
            <w:vAlign w:val="bottom"/>
          </w:tcPr>
          <w:p w14:paraId="24CA7978" w14:textId="618A8F0F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406,96</w:t>
            </w:r>
          </w:p>
        </w:tc>
        <w:tc>
          <w:tcPr>
            <w:tcW w:w="992" w:type="dxa"/>
            <w:vAlign w:val="bottom"/>
          </w:tcPr>
          <w:p w14:paraId="06A2B322" w14:textId="4D324EB5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2ABEDE38" w14:textId="28A26613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31" w:type="dxa"/>
            <w:vAlign w:val="bottom"/>
          </w:tcPr>
          <w:p w14:paraId="775FCD07" w14:textId="58BD00E7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870" w:type="dxa"/>
            <w:gridSpan w:val="2"/>
            <w:vAlign w:val="bottom"/>
          </w:tcPr>
          <w:p w14:paraId="314978B5" w14:textId="06447C8F" w:rsidR="00FB3EB6" w:rsidRPr="0052738B" w:rsidRDefault="00B33A97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558" w:type="dxa"/>
            <w:vAlign w:val="bottom"/>
          </w:tcPr>
          <w:p w14:paraId="6AA898A2" w14:textId="34B32E84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60F479BB" w14:textId="16E6E21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1DEEF6F1" w14:textId="62A56123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738446A0" w14:textId="04DC7D3D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3496687A" w14:textId="2F99ADF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0932F002" w14:textId="5AF2DD5B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5" w:type="dxa"/>
            <w:vAlign w:val="bottom"/>
          </w:tcPr>
          <w:p w14:paraId="022E2E7C" w14:textId="5C00BC7D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09" w:type="dxa"/>
            <w:vAlign w:val="bottom"/>
          </w:tcPr>
          <w:p w14:paraId="40B9EF8A" w14:textId="7391D487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58,14</w:t>
            </w:r>
          </w:p>
        </w:tc>
        <w:tc>
          <w:tcPr>
            <w:tcW w:w="712" w:type="dxa"/>
            <w:vAlign w:val="bottom"/>
          </w:tcPr>
          <w:p w14:paraId="38274638" w14:textId="71042640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406,96</w:t>
            </w:r>
          </w:p>
        </w:tc>
      </w:tr>
      <w:tr w:rsidR="00FB3EB6" w14:paraId="32727C4A" w14:textId="77777777" w:rsidTr="00807A16">
        <w:tc>
          <w:tcPr>
            <w:tcW w:w="989" w:type="dxa"/>
            <w:vMerge/>
          </w:tcPr>
          <w:p w14:paraId="68EDB3F5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021DBEBC" w14:textId="2AD1B984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4A2AE805" w14:textId="49E1E993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323,82</w:t>
            </w:r>
          </w:p>
        </w:tc>
        <w:tc>
          <w:tcPr>
            <w:tcW w:w="850" w:type="dxa"/>
            <w:vAlign w:val="bottom"/>
          </w:tcPr>
          <w:p w14:paraId="6B13EAB9" w14:textId="620696E7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296,52</w:t>
            </w:r>
          </w:p>
        </w:tc>
        <w:tc>
          <w:tcPr>
            <w:tcW w:w="992" w:type="dxa"/>
            <w:vAlign w:val="bottom"/>
          </w:tcPr>
          <w:p w14:paraId="7620A30E" w14:textId="776686ED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709" w:type="dxa"/>
            <w:vAlign w:val="bottom"/>
          </w:tcPr>
          <w:p w14:paraId="5D1C46FF" w14:textId="3CC48016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831" w:type="dxa"/>
            <w:vAlign w:val="bottom"/>
          </w:tcPr>
          <w:p w14:paraId="20DC88AB" w14:textId="7B9A857D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870" w:type="dxa"/>
            <w:gridSpan w:val="2"/>
            <w:vAlign w:val="bottom"/>
          </w:tcPr>
          <w:p w14:paraId="4773CE67" w14:textId="5131AFAB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558" w:type="dxa"/>
            <w:vAlign w:val="bottom"/>
          </w:tcPr>
          <w:p w14:paraId="40C22DCB" w14:textId="375CB11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74639F8E" w14:textId="25374A5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2CED107C" w14:textId="1865E156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1D9E2F4E" w14:textId="401E452A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58897709" w14:textId="67696CFC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CA87AD9" w14:textId="7327D1BD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705" w:type="dxa"/>
            <w:vAlign w:val="bottom"/>
          </w:tcPr>
          <w:p w14:paraId="567DA3DB" w14:textId="0B842BB5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709" w:type="dxa"/>
            <w:vAlign w:val="bottom"/>
          </w:tcPr>
          <w:p w14:paraId="2D03FE46" w14:textId="2D1DB2D4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712" w:type="dxa"/>
            <w:vAlign w:val="bottom"/>
          </w:tcPr>
          <w:p w14:paraId="0D3E849F" w14:textId="11F7F044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296,52</w:t>
            </w:r>
          </w:p>
        </w:tc>
      </w:tr>
      <w:tr w:rsidR="00FB3EB6" w14:paraId="35813A08" w14:textId="77777777" w:rsidTr="00807A16">
        <w:tc>
          <w:tcPr>
            <w:tcW w:w="989" w:type="dxa"/>
            <w:vMerge/>
          </w:tcPr>
          <w:p w14:paraId="6D16E305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2210233D" w14:textId="1DDC8DF8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6024AEB4" w14:textId="0205850F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106,64</w:t>
            </w:r>
          </w:p>
        </w:tc>
        <w:tc>
          <w:tcPr>
            <w:tcW w:w="850" w:type="dxa"/>
            <w:vAlign w:val="bottom"/>
          </w:tcPr>
          <w:p w14:paraId="7A4F1D88" w14:textId="3E83EC68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  <w:tc>
          <w:tcPr>
            <w:tcW w:w="992" w:type="dxa"/>
            <w:vAlign w:val="bottom"/>
          </w:tcPr>
          <w:p w14:paraId="482CEB0F" w14:textId="0B8455D6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7E4273A4" w14:textId="2155F7CE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31" w:type="dxa"/>
            <w:vAlign w:val="bottom"/>
          </w:tcPr>
          <w:p w14:paraId="565B4892" w14:textId="10304529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70" w:type="dxa"/>
            <w:gridSpan w:val="2"/>
            <w:vAlign w:val="bottom"/>
          </w:tcPr>
          <w:p w14:paraId="06FBFBC2" w14:textId="4AB50744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558" w:type="dxa"/>
            <w:vAlign w:val="bottom"/>
          </w:tcPr>
          <w:p w14:paraId="0BF5F87A" w14:textId="7D832052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764A203B" w14:textId="2705E85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14C37551" w14:textId="4D8B702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29785DE6" w14:textId="27A488A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9B7003F" w14:textId="35F4ACA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C91337F" w14:textId="0983145B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5" w:type="dxa"/>
            <w:vAlign w:val="bottom"/>
          </w:tcPr>
          <w:p w14:paraId="79717B54" w14:textId="5CDDDCD7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119550CF" w14:textId="13F70FB9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12" w:type="dxa"/>
            <w:vAlign w:val="bottom"/>
          </w:tcPr>
          <w:p w14:paraId="2849E274" w14:textId="061C0396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</w:tr>
      <w:tr w:rsidR="00FB3EB6" w14:paraId="6240788A" w14:textId="77777777" w:rsidTr="00807A16">
        <w:tc>
          <w:tcPr>
            <w:tcW w:w="989" w:type="dxa"/>
            <w:vMerge/>
          </w:tcPr>
          <w:p w14:paraId="399C2018" w14:textId="77777777" w:rsidR="00FB3EB6" w:rsidRPr="00B73835" w:rsidRDefault="00FB3EB6" w:rsidP="00B73835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358814BB" w14:textId="1C467C73" w:rsidR="00FB3EB6" w:rsidRPr="0052738B" w:rsidRDefault="00FB3EB6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860" w:type="dxa"/>
            <w:gridSpan w:val="2"/>
            <w:vAlign w:val="bottom"/>
          </w:tcPr>
          <w:p w14:paraId="409025DF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509B0FA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0FD76647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57B6438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79C09B8C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6D1C3694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vAlign w:val="bottom"/>
          </w:tcPr>
          <w:p w14:paraId="6E66BB2E" w14:textId="0C99C699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7627D7CE" w14:textId="318067BE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718F0307" w14:textId="431B4227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167413DD" w14:textId="1BB03560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E2AC38C" w14:textId="462F0FC5" w:rsidR="00FB3EB6" w:rsidRPr="0052738B" w:rsidRDefault="000B5954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99CCFE3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1FE02563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5070C58" w14:textId="77777777" w:rsidR="00FB3EB6" w:rsidRPr="0052738B" w:rsidRDefault="00FB3EB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bottom"/>
          </w:tcPr>
          <w:p w14:paraId="2A7193D1" w14:textId="640EDBB6" w:rsidR="00FB3EB6" w:rsidRPr="0052738B" w:rsidRDefault="007D6C7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734E0" w14:paraId="6F81B199" w14:textId="77777777" w:rsidTr="00807A16">
        <w:tc>
          <w:tcPr>
            <w:tcW w:w="989" w:type="dxa"/>
            <w:vMerge w:val="restart"/>
            <w:textDirection w:val="btLr"/>
          </w:tcPr>
          <w:p w14:paraId="5E5D2823" w14:textId="75393EB3" w:rsidR="005C1AA1" w:rsidRPr="00B73835" w:rsidRDefault="005C1AA1" w:rsidP="00B73835">
            <w:pPr>
              <w:tabs>
                <w:tab w:val="left" w:pos="121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Котельная больницы с. Медведок</w:t>
            </w:r>
          </w:p>
        </w:tc>
        <w:tc>
          <w:tcPr>
            <w:tcW w:w="1979" w:type="dxa"/>
          </w:tcPr>
          <w:p w14:paraId="36D9B709" w14:textId="2CD5FEE5" w:rsidR="005C1AA1" w:rsidRPr="005C1AA1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Произведено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594F9275" w14:textId="3BC7D54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307,21</w:t>
            </w:r>
          </w:p>
        </w:tc>
        <w:tc>
          <w:tcPr>
            <w:tcW w:w="850" w:type="dxa"/>
            <w:vAlign w:val="bottom"/>
          </w:tcPr>
          <w:p w14:paraId="5CB28990" w14:textId="4F81ABD9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350,72</w:t>
            </w:r>
          </w:p>
        </w:tc>
        <w:tc>
          <w:tcPr>
            <w:tcW w:w="992" w:type="dxa"/>
            <w:vAlign w:val="bottom"/>
          </w:tcPr>
          <w:p w14:paraId="48544B34" w14:textId="3AD25E2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709" w:type="dxa"/>
            <w:vAlign w:val="bottom"/>
          </w:tcPr>
          <w:p w14:paraId="64D5E753" w14:textId="5231C2A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831" w:type="dxa"/>
            <w:vAlign w:val="bottom"/>
          </w:tcPr>
          <w:p w14:paraId="7D184865" w14:textId="5680A68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870" w:type="dxa"/>
            <w:gridSpan w:val="2"/>
            <w:vAlign w:val="bottom"/>
          </w:tcPr>
          <w:p w14:paraId="279E4474" w14:textId="2A769D64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558" w:type="dxa"/>
            <w:vAlign w:val="bottom"/>
          </w:tcPr>
          <w:p w14:paraId="7DB4D00F" w14:textId="32C9B4E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1C9EB8F3" w14:textId="5E8782E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102A1287" w14:textId="758ABF9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39158D20" w14:textId="0504DA4E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AD3D46D" w14:textId="5152FA7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B891E3B" w14:textId="1A65702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705" w:type="dxa"/>
            <w:vAlign w:val="bottom"/>
          </w:tcPr>
          <w:p w14:paraId="5659A5F5" w14:textId="17B8CE7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709" w:type="dxa"/>
            <w:vAlign w:val="bottom"/>
          </w:tcPr>
          <w:p w14:paraId="484090D4" w14:textId="16EAA47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50,10</w:t>
            </w:r>
          </w:p>
        </w:tc>
        <w:tc>
          <w:tcPr>
            <w:tcW w:w="712" w:type="dxa"/>
            <w:vAlign w:val="bottom"/>
          </w:tcPr>
          <w:p w14:paraId="7000F346" w14:textId="32F4543A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305,72</w:t>
            </w:r>
          </w:p>
        </w:tc>
      </w:tr>
      <w:tr w:rsidR="005C1AA1" w14:paraId="0601166A" w14:textId="77777777" w:rsidTr="00807A16">
        <w:tc>
          <w:tcPr>
            <w:tcW w:w="989" w:type="dxa"/>
            <w:vMerge/>
          </w:tcPr>
          <w:p w14:paraId="5D872D72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5E759CA" w14:textId="3DDC4C9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нужды котельной</w:t>
            </w:r>
          </w:p>
        </w:tc>
        <w:tc>
          <w:tcPr>
            <w:tcW w:w="860" w:type="dxa"/>
            <w:gridSpan w:val="2"/>
            <w:vAlign w:val="bottom"/>
          </w:tcPr>
          <w:p w14:paraId="376C5906" w14:textId="5D71ACD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6,33</w:t>
            </w:r>
          </w:p>
        </w:tc>
        <w:tc>
          <w:tcPr>
            <w:tcW w:w="850" w:type="dxa"/>
            <w:vAlign w:val="bottom"/>
          </w:tcPr>
          <w:p w14:paraId="52A00F53" w14:textId="7AE3CC4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  <w:tc>
          <w:tcPr>
            <w:tcW w:w="992" w:type="dxa"/>
            <w:vAlign w:val="bottom"/>
          </w:tcPr>
          <w:p w14:paraId="6178BC51" w14:textId="7F69F829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709" w:type="dxa"/>
            <w:vAlign w:val="bottom"/>
          </w:tcPr>
          <w:p w14:paraId="6FDD4F1B" w14:textId="263014A1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831" w:type="dxa"/>
            <w:vAlign w:val="bottom"/>
          </w:tcPr>
          <w:p w14:paraId="1830BD4A" w14:textId="37B776D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870" w:type="dxa"/>
            <w:gridSpan w:val="2"/>
            <w:vAlign w:val="bottom"/>
          </w:tcPr>
          <w:p w14:paraId="20DA8ABD" w14:textId="6DEC482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558" w:type="dxa"/>
            <w:vAlign w:val="bottom"/>
          </w:tcPr>
          <w:p w14:paraId="7B0939BE" w14:textId="2B9DE1C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2BF919FF" w14:textId="62EC2640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0E671BBD" w14:textId="18845F9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249FDBCE" w14:textId="2954AEE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3C045E1" w14:textId="30C6957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2458CA0" w14:textId="0325130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705" w:type="dxa"/>
            <w:vAlign w:val="bottom"/>
          </w:tcPr>
          <w:p w14:paraId="61309F54" w14:textId="1BACAB4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709" w:type="dxa"/>
            <w:vAlign w:val="bottom"/>
          </w:tcPr>
          <w:p w14:paraId="215D451D" w14:textId="10EFFEF9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712" w:type="dxa"/>
            <w:vAlign w:val="bottom"/>
          </w:tcPr>
          <w:p w14:paraId="12313D15" w14:textId="5F7F810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</w:tr>
      <w:tr w:rsidR="005C1AA1" w14:paraId="59525B2D" w14:textId="77777777" w:rsidTr="00807A16">
        <w:tc>
          <w:tcPr>
            <w:tcW w:w="989" w:type="dxa"/>
            <w:vMerge/>
          </w:tcPr>
          <w:p w14:paraId="59A0761D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BE01E62" w14:textId="23DAEF35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60" w:type="dxa"/>
            <w:gridSpan w:val="2"/>
            <w:vAlign w:val="bottom"/>
          </w:tcPr>
          <w:p w14:paraId="5FFA8C5C" w14:textId="53175F0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29E7A1E1" w14:textId="55FB7D7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992" w:type="dxa"/>
            <w:vAlign w:val="bottom"/>
          </w:tcPr>
          <w:p w14:paraId="363A0344" w14:textId="5A81F80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6A9C08F7" w14:textId="6DC3EC6A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31" w:type="dxa"/>
            <w:vAlign w:val="bottom"/>
          </w:tcPr>
          <w:p w14:paraId="7F10CD95" w14:textId="61D39DB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70" w:type="dxa"/>
            <w:gridSpan w:val="2"/>
            <w:vAlign w:val="bottom"/>
          </w:tcPr>
          <w:p w14:paraId="42ABD5E0" w14:textId="63BAFC0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558" w:type="dxa"/>
            <w:vAlign w:val="bottom"/>
          </w:tcPr>
          <w:p w14:paraId="5538B8E2" w14:textId="4D61670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7C198D04" w14:textId="2CBB2F9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7B43C743" w14:textId="241EAEB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72405C6F" w14:textId="4820A487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A26FB59" w14:textId="27549BE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48543E6" w14:textId="075038E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5" w:type="dxa"/>
            <w:vAlign w:val="bottom"/>
          </w:tcPr>
          <w:p w14:paraId="778A9BBA" w14:textId="082105B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1B853239" w14:textId="5EB7559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12" w:type="dxa"/>
            <w:vAlign w:val="bottom"/>
          </w:tcPr>
          <w:p w14:paraId="5FE46DBA" w14:textId="58BB13A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5C1AA1" w14:paraId="38AAB242" w14:textId="77777777" w:rsidTr="00807A16">
        <w:tc>
          <w:tcPr>
            <w:tcW w:w="989" w:type="dxa"/>
            <w:vMerge/>
          </w:tcPr>
          <w:p w14:paraId="4780A8AF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DD42B86" w14:textId="0EBEED85" w:rsidR="005C1AA1" w:rsidRPr="005C1AA1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Отпуск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3F968760" w14:textId="30877E8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300,88</w:t>
            </w:r>
          </w:p>
        </w:tc>
        <w:tc>
          <w:tcPr>
            <w:tcW w:w="850" w:type="dxa"/>
            <w:vAlign w:val="bottom"/>
          </w:tcPr>
          <w:p w14:paraId="0CD44399" w14:textId="3B0E30A7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343,50</w:t>
            </w:r>
          </w:p>
        </w:tc>
        <w:tc>
          <w:tcPr>
            <w:tcW w:w="992" w:type="dxa"/>
            <w:vAlign w:val="bottom"/>
          </w:tcPr>
          <w:p w14:paraId="4631F044" w14:textId="1743DD6F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709" w:type="dxa"/>
            <w:vAlign w:val="bottom"/>
          </w:tcPr>
          <w:p w14:paraId="04DB3693" w14:textId="2823DD7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831" w:type="dxa"/>
            <w:vAlign w:val="bottom"/>
          </w:tcPr>
          <w:p w14:paraId="68C95F05" w14:textId="6C8FB483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870" w:type="dxa"/>
            <w:gridSpan w:val="2"/>
            <w:vAlign w:val="bottom"/>
          </w:tcPr>
          <w:p w14:paraId="104F36CF" w14:textId="1FA3704F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558" w:type="dxa"/>
            <w:vAlign w:val="bottom"/>
          </w:tcPr>
          <w:p w14:paraId="49F65D91" w14:textId="0411D71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0B7070A0" w14:textId="3B75DE1B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739D61A5" w14:textId="33D68D99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77B7E7A1" w14:textId="4902ED9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653E12E2" w14:textId="73EE6E25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9674AA3" w14:textId="626A92C2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705" w:type="dxa"/>
            <w:vAlign w:val="bottom"/>
          </w:tcPr>
          <w:p w14:paraId="2AA6FD39" w14:textId="371B646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709" w:type="dxa"/>
            <w:vAlign w:val="bottom"/>
          </w:tcPr>
          <w:p w14:paraId="634D3B69" w14:textId="1A072F0D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49,07</w:t>
            </w:r>
          </w:p>
        </w:tc>
        <w:tc>
          <w:tcPr>
            <w:tcW w:w="712" w:type="dxa"/>
            <w:vAlign w:val="bottom"/>
          </w:tcPr>
          <w:p w14:paraId="24ED24D4" w14:textId="5E14B3DC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343,50</w:t>
            </w:r>
          </w:p>
        </w:tc>
      </w:tr>
      <w:tr w:rsidR="005C1AA1" w14:paraId="1784507F" w14:textId="77777777" w:rsidTr="00807A16">
        <w:tc>
          <w:tcPr>
            <w:tcW w:w="989" w:type="dxa"/>
            <w:vMerge/>
          </w:tcPr>
          <w:p w14:paraId="07854E45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0185AB3" w14:textId="1C777E90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Потери тепловой энергии</w:t>
            </w:r>
          </w:p>
        </w:tc>
        <w:tc>
          <w:tcPr>
            <w:tcW w:w="860" w:type="dxa"/>
            <w:gridSpan w:val="2"/>
            <w:vAlign w:val="bottom"/>
          </w:tcPr>
          <w:p w14:paraId="615C5041" w14:textId="2E87F6A0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24,58</w:t>
            </w:r>
          </w:p>
        </w:tc>
        <w:tc>
          <w:tcPr>
            <w:tcW w:w="850" w:type="dxa"/>
            <w:vAlign w:val="bottom"/>
          </w:tcPr>
          <w:p w14:paraId="2D7FB58A" w14:textId="288DBF66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28,06</w:t>
            </w:r>
          </w:p>
        </w:tc>
        <w:tc>
          <w:tcPr>
            <w:tcW w:w="992" w:type="dxa"/>
            <w:vAlign w:val="bottom"/>
          </w:tcPr>
          <w:p w14:paraId="17644681" w14:textId="6E776A61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709" w:type="dxa"/>
            <w:vAlign w:val="bottom"/>
          </w:tcPr>
          <w:p w14:paraId="7CF16E65" w14:textId="125B3D62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31" w:type="dxa"/>
            <w:vAlign w:val="bottom"/>
          </w:tcPr>
          <w:p w14:paraId="552506FC" w14:textId="0436849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70" w:type="dxa"/>
            <w:gridSpan w:val="2"/>
            <w:vAlign w:val="bottom"/>
          </w:tcPr>
          <w:p w14:paraId="0889D9C7" w14:textId="02147222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558" w:type="dxa"/>
            <w:vAlign w:val="bottom"/>
          </w:tcPr>
          <w:p w14:paraId="2B744DCF" w14:textId="1062815F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27D9BF9D" w14:textId="2E09CB1E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6798B376" w14:textId="48C1FAD1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6829B65E" w14:textId="54BFF140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34621B2" w14:textId="62970F78" w:rsidR="005C1AA1" w:rsidRPr="00B73835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4877292" w14:textId="1C2A1644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705" w:type="dxa"/>
            <w:vAlign w:val="bottom"/>
          </w:tcPr>
          <w:p w14:paraId="6B431AC3" w14:textId="61C1023D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709" w:type="dxa"/>
            <w:vAlign w:val="bottom"/>
          </w:tcPr>
          <w:p w14:paraId="08668EDF" w14:textId="4EF9BDC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712" w:type="dxa"/>
            <w:vAlign w:val="bottom"/>
          </w:tcPr>
          <w:p w14:paraId="6183C75E" w14:textId="4112D292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28,06</w:t>
            </w:r>
          </w:p>
        </w:tc>
      </w:tr>
      <w:tr w:rsidR="005C1AA1" w14:paraId="2E0E9EA3" w14:textId="77777777" w:rsidTr="00807A16">
        <w:tc>
          <w:tcPr>
            <w:tcW w:w="989" w:type="dxa"/>
            <w:vMerge/>
          </w:tcPr>
          <w:p w14:paraId="4A10C877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00E75D25" w14:textId="470B5E22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60" w:type="dxa"/>
            <w:gridSpan w:val="2"/>
            <w:vAlign w:val="bottom"/>
          </w:tcPr>
          <w:p w14:paraId="46ECF4BC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B75B528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DB36AD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716937F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28253D5D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37AFE48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vAlign w:val="bottom"/>
          </w:tcPr>
          <w:p w14:paraId="71DF4E1B" w14:textId="58396C0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1EC4690E" w14:textId="2DF1FE91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6FFF12AD" w14:textId="37BFD91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277C79D3" w14:textId="55F82E15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6D5A5A9B" w14:textId="2D0CB69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E52ED09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0E5C4E82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063C9BB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bottom"/>
          </w:tcPr>
          <w:p w14:paraId="5E2E375C" w14:textId="4FBF0C46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C1AA1" w14:paraId="079995F5" w14:textId="77777777" w:rsidTr="00807A16">
        <w:tc>
          <w:tcPr>
            <w:tcW w:w="989" w:type="dxa"/>
            <w:vMerge/>
          </w:tcPr>
          <w:p w14:paraId="01E8A15F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48357EF" w14:textId="794669B9" w:rsidR="005C1AA1" w:rsidRPr="005C1AA1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Полезный отпуск тепловой энергии</w:t>
            </w:r>
            <w:r w:rsidR="00B738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C1A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60" w:type="dxa"/>
            <w:gridSpan w:val="2"/>
            <w:vAlign w:val="bottom"/>
          </w:tcPr>
          <w:p w14:paraId="4DD13BED" w14:textId="1125691F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276,30</w:t>
            </w:r>
          </w:p>
        </w:tc>
        <w:tc>
          <w:tcPr>
            <w:tcW w:w="850" w:type="dxa"/>
            <w:vAlign w:val="bottom"/>
          </w:tcPr>
          <w:p w14:paraId="6EF4C43E" w14:textId="4476569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  <w:tc>
          <w:tcPr>
            <w:tcW w:w="992" w:type="dxa"/>
            <w:vAlign w:val="bottom"/>
          </w:tcPr>
          <w:p w14:paraId="3F1973DD" w14:textId="20DE7627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4E7EAA25" w14:textId="61A5FF19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31" w:type="dxa"/>
            <w:vAlign w:val="bottom"/>
          </w:tcPr>
          <w:p w14:paraId="6C522481" w14:textId="60E098CC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70" w:type="dxa"/>
            <w:gridSpan w:val="2"/>
            <w:vAlign w:val="bottom"/>
          </w:tcPr>
          <w:p w14:paraId="264F6B9D" w14:textId="7527A9A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558" w:type="dxa"/>
            <w:vAlign w:val="bottom"/>
          </w:tcPr>
          <w:p w14:paraId="4FE03E86" w14:textId="5BC5AC5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68CB885F" w14:textId="4970D474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633BA1B7" w14:textId="089339F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01B7D754" w14:textId="13245C34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4CC6FEF" w14:textId="74F200B1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F536DBB" w14:textId="6FE5E895" w:rsidR="005C1AA1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  <w:p w14:paraId="31EEE311" w14:textId="0A47A27F" w:rsidR="00491B38" w:rsidRPr="00491B38" w:rsidRDefault="00491B38" w:rsidP="00807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3489D956" w14:textId="5CD54F63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27637E7D" w14:textId="32B95DCD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12" w:type="dxa"/>
            <w:vAlign w:val="bottom"/>
          </w:tcPr>
          <w:p w14:paraId="2EF8531F" w14:textId="774795E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</w:tr>
      <w:tr w:rsidR="005C1AA1" w14:paraId="1D9E12E0" w14:textId="77777777" w:rsidTr="00807A16">
        <w:tc>
          <w:tcPr>
            <w:tcW w:w="989" w:type="dxa"/>
            <w:vMerge/>
          </w:tcPr>
          <w:p w14:paraId="2A1A90FD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83905D9" w14:textId="4ADF3A7D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на собственное производство</w:t>
            </w:r>
          </w:p>
        </w:tc>
        <w:tc>
          <w:tcPr>
            <w:tcW w:w="860" w:type="dxa"/>
            <w:gridSpan w:val="2"/>
            <w:vAlign w:val="bottom"/>
          </w:tcPr>
          <w:p w14:paraId="1EA2466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27413F1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4A2DF0AC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F76D471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6CC0EAB5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3FF9250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vAlign w:val="bottom"/>
          </w:tcPr>
          <w:p w14:paraId="540E605F" w14:textId="3310D560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46940CC1" w14:textId="02F4B3D9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bottom"/>
          </w:tcPr>
          <w:p w14:paraId="38BA25B3" w14:textId="37863229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84518D8" w14:textId="0FA77024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6DD707FC" w14:textId="59DF2AAB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D5A2F80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37DD4380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3E736509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bottom"/>
          </w:tcPr>
          <w:p w14:paraId="6BF7D472" w14:textId="6174C3A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C1AA1" w14:paraId="4F2CB930" w14:textId="77777777" w:rsidTr="00807A16">
        <w:tc>
          <w:tcPr>
            <w:tcW w:w="989" w:type="dxa"/>
            <w:vMerge/>
          </w:tcPr>
          <w:p w14:paraId="5446DFC9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3E03F5A4" w14:textId="00CA7EA1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Сторонним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потребителям </w:t>
            </w:r>
            <w:r w:rsidR="00E451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</w:tc>
        <w:tc>
          <w:tcPr>
            <w:tcW w:w="860" w:type="dxa"/>
            <w:gridSpan w:val="2"/>
            <w:vAlign w:val="bottom"/>
          </w:tcPr>
          <w:p w14:paraId="38F36354" w14:textId="756B07E1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276,30</w:t>
            </w:r>
          </w:p>
        </w:tc>
        <w:tc>
          <w:tcPr>
            <w:tcW w:w="850" w:type="dxa"/>
            <w:vAlign w:val="bottom"/>
          </w:tcPr>
          <w:p w14:paraId="6C3663AE" w14:textId="25E7E499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  <w:tc>
          <w:tcPr>
            <w:tcW w:w="992" w:type="dxa"/>
            <w:vAlign w:val="bottom"/>
          </w:tcPr>
          <w:p w14:paraId="7D9B0610" w14:textId="71A8E2B1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3F449DC1" w14:textId="3768B6D1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31" w:type="dxa"/>
            <w:vAlign w:val="bottom"/>
          </w:tcPr>
          <w:p w14:paraId="4664DE63" w14:textId="1FE37B67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70" w:type="dxa"/>
            <w:gridSpan w:val="2"/>
            <w:vAlign w:val="bottom"/>
          </w:tcPr>
          <w:p w14:paraId="26B45DAC" w14:textId="06D6323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558" w:type="dxa"/>
            <w:vAlign w:val="bottom"/>
          </w:tcPr>
          <w:p w14:paraId="707A63ED" w14:textId="554DF5F6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gridSpan w:val="2"/>
            <w:vAlign w:val="bottom"/>
          </w:tcPr>
          <w:p w14:paraId="22587023" w14:textId="2AE1C25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35D2BE11" w14:textId="31E8A97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70D2535C" w14:textId="45BA26BA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FD4F1AC" w14:textId="116C8803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7483A10" w14:textId="7829F330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5" w:type="dxa"/>
            <w:vAlign w:val="bottom"/>
          </w:tcPr>
          <w:p w14:paraId="68E844D6" w14:textId="7949C838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31A5BB75" w14:textId="0849D5CA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12" w:type="dxa"/>
            <w:vAlign w:val="bottom"/>
          </w:tcPr>
          <w:p w14:paraId="3E1538B1" w14:textId="69175E26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</w:tr>
      <w:tr w:rsidR="005C1AA1" w14:paraId="51343907" w14:textId="77777777" w:rsidTr="00807A16">
        <w:tc>
          <w:tcPr>
            <w:tcW w:w="989" w:type="dxa"/>
            <w:vMerge/>
          </w:tcPr>
          <w:p w14:paraId="01C94CF2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2997F9C" w14:textId="4EE2811A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Бюджетные потребители</w:t>
            </w:r>
          </w:p>
        </w:tc>
        <w:tc>
          <w:tcPr>
            <w:tcW w:w="860" w:type="dxa"/>
            <w:gridSpan w:val="2"/>
            <w:vAlign w:val="bottom"/>
          </w:tcPr>
          <w:p w14:paraId="75C15724" w14:textId="40DF1240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276,30</w:t>
            </w:r>
          </w:p>
        </w:tc>
        <w:tc>
          <w:tcPr>
            <w:tcW w:w="850" w:type="dxa"/>
            <w:vAlign w:val="bottom"/>
          </w:tcPr>
          <w:p w14:paraId="1538FE43" w14:textId="7DB1E4E5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  <w:tc>
          <w:tcPr>
            <w:tcW w:w="992" w:type="dxa"/>
            <w:vAlign w:val="bottom"/>
          </w:tcPr>
          <w:p w14:paraId="467EFF52" w14:textId="60A18EF0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1115C25C" w14:textId="5CF06908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31" w:type="dxa"/>
            <w:vAlign w:val="bottom"/>
          </w:tcPr>
          <w:p w14:paraId="0ACE0789" w14:textId="38BAF884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870" w:type="dxa"/>
            <w:gridSpan w:val="2"/>
            <w:vAlign w:val="bottom"/>
          </w:tcPr>
          <w:p w14:paraId="1D03CA85" w14:textId="1E6300B3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558" w:type="dxa"/>
            <w:vAlign w:val="bottom"/>
          </w:tcPr>
          <w:p w14:paraId="357D0930" w14:textId="5783B0B8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18D64B1C" w14:textId="721F59C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700C2E63" w14:textId="37C35C4A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1E5C752B" w14:textId="5CB8639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5C07A6FF" w14:textId="28D26AFC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C9E5D34" w14:textId="4985FDC9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5" w:type="dxa"/>
            <w:vAlign w:val="bottom"/>
          </w:tcPr>
          <w:p w14:paraId="526A6231" w14:textId="22F1EAC7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09" w:type="dxa"/>
            <w:vAlign w:val="bottom"/>
          </w:tcPr>
          <w:p w14:paraId="5645C485" w14:textId="5BAFAECB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45,06</w:t>
            </w:r>
          </w:p>
        </w:tc>
        <w:tc>
          <w:tcPr>
            <w:tcW w:w="712" w:type="dxa"/>
            <w:vAlign w:val="bottom"/>
          </w:tcPr>
          <w:p w14:paraId="4D911089" w14:textId="019A3BE6" w:rsidR="005C1AA1" w:rsidRPr="005273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315,44</w:t>
            </w:r>
          </w:p>
        </w:tc>
      </w:tr>
      <w:tr w:rsidR="005C1AA1" w14:paraId="68143503" w14:textId="77777777" w:rsidTr="00807A16">
        <w:tc>
          <w:tcPr>
            <w:tcW w:w="989" w:type="dxa"/>
            <w:vMerge/>
          </w:tcPr>
          <w:p w14:paraId="5B7C928A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50E9F88" w14:textId="2C3040C3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потребители </w:t>
            </w:r>
          </w:p>
        </w:tc>
        <w:tc>
          <w:tcPr>
            <w:tcW w:w="860" w:type="dxa"/>
            <w:gridSpan w:val="2"/>
            <w:vAlign w:val="bottom"/>
          </w:tcPr>
          <w:p w14:paraId="2D0B17B9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D99DC9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2B0522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314CEFC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6F97429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18E27585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vAlign w:val="bottom"/>
          </w:tcPr>
          <w:p w14:paraId="42C34110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57A3E32B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bottom"/>
          </w:tcPr>
          <w:p w14:paraId="454ED91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CEB137B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61574480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BEBD53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515F7C5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5731FC08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bottom"/>
          </w:tcPr>
          <w:p w14:paraId="339EA45C" w14:textId="2B5EFD12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07A16" w14:paraId="386EF864" w14:textId="77777777" w:rsidTr="00807A16">
        <w:tc>
          <w:tcPr>
            <w:tcW w:w="989" w:type="dxa"/>
            <w:vMerge/>
          </w:tcPr>
          <w:p w14:paraId="6A429AE4" w14:textId="77777777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83CFEC3" w14:textId="2E16F12B" w:rsidR="005C1AA1" w:rsidRPr="0052738B" w:rsidRDefault="005C1AA1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860" w:type="dxa"/>
            <w:gridSpan w:val="2"/>
            <w:vAlign w:val="bottom"/>
          </w:tcPr>
          <w:p w14:paraId="770641D3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6182454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27367AE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7016390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vAlign w:val="bottom"/>
          </w:tcPr>
          <w:p w14:paraId="1F96891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Align w:val="bottom"/>
          </w:tcPr>
          <w:p w14:paraId="6D166FE7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vAlign w:val="bottom"/>
          </w:tcPr>
          <w:p w14:paraId="10CFD95F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10D2CD15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bottom"/>
          </w:tcPr>
          <w:p w14:paraId="0212619E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1637ACB6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0E99271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BA3DF1A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bottom"/>
          </w:tcPr>
          <w:p w14:paraId="68B2D191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14:paraId="2F1EA1CF" w14:textId="77777777" w:rsidR="005C1AA1" w:rsidRPr="0052738B" w:rsidRDefault="005C1AA1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vAlign w:val="bottom"/>
          </w:tcPr>
          <w:p w14:paraId="45325EE3" w14:textId="761F65DD" w:rsidR="005C1AA1" w:rsidRPr="0052738B" w:rsidRDefault="00B73835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91B38" w14:paraId="26AFE936" w14:textId="77777777" w:rsidTr="00807A16">
        <w:tc>
          <w:tcPr>
            <w:tcW w:w="15309" w:type="dxa"/>
            <w:gridSpan w:val="21"/>
            <w:vAlign w:val="bottom"/>
          </w:tcPr>
          <w:p w14:paraId="1C6D42FF" w14:textId="2CDFC6CD" w:rsidR="00491B38" w:rsidRPr="0033588B" w:rsidRDefault="00491B38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МО</w:t>
            </w:r>
          </w:p>
        </w:tc>
      </w:tr>
      <w:tr w:rsidR="0033588B" w14:paraId="244E5AE1" w14:textId="77777777" w:rsidTr="00807A16">
        <w:tc>
          <w:tcPr>
            <w:tcW w:w="15309" w:type="dxa"/>
            <w:gridSpan w:val="21"/>
            <w:vAlign w:val="bottom"/>
          </w:tcPr>
          <w:p w14:paraId="37A732A3" w14:textId="208726F1" w:rsidR="0033588B" w:rsidRPr="0033588B" w:rsidRDefault="0033588B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8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Произведено тепловой энергии</w:t>
            </w:r>
          </w:p>
        </w:tc>
      </w:tr>
      <w:tr w:rsidR="0033588B" w14:paraId="3A989C2F" w14:textId="77777777" w:rsidTr="00807A16">
        <w:tc>
          <w:tcPr>
            <w:tcW w:w="2968" w:type="dxa"/>
            <w:gridSpan w:val="2"/>
          </w:tcPr>
          <w:p w14:paraId="5EEA373A" w14:textId="29552101" w:rsidR="0033588B" w:rsidRPr="0052738B" w:rsidRDefault="0033588B" w:rsidP="0052738B">
            <w:pPr>
              <w:tabs>
                <w:tab w:val="left" w:pos="12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нужды котельных</w:t>
            </w:r>
          </w:p>
        </w:tc>
        <w:tc>
          <w:tcPr>
            <w:tcW w:w="860" w:type="dxa"/>
            <w:gridSpan w:val="2"/>
            <w:vAlign w:val="bottom"/>
          </w:tcPr>
          <w:p w14:paraId="5A55A4EE" w14:textId="144C0740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1200,44</w:t>
            </w:r>
          </w:p>
        </w:tc>
        <w:tc>
          <w:tcPr>
            <w:tcW w:w="850" w:type="dxa"/>
            <w:vAlign w:val="bottom"/>
          </w:tcPr>
          <w:p w14:paraId="22A517C7" w14:textId="6D8CF0F5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1250,98</w:t>
            </w:r>
          </w:p>
        </w:tc>
        <w:tc>
          <w:tcPr>
            <w:tcW w:w="992" w:type="dxa"/>
            <w:vAlign w:val="bottom"/>
          </w:tcPr>
          <w:p w14:paraId="328DF48D" w14:textId="4882BF71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709" w:type="dxa"/>
            <w:vAlign w:val="bottom"/>
          </w:tcPr>
          <w:p w14:paraId="0AEB951A" w14:textId="21A53DAA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831" w:type="dxa"/>
            <w:vAlign w:val="bottom"/>
          </w:tcPr>
          <w:p w14:paraId="0AC3ABB0" w14:textId="1524FF43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870" w:type="dxa"/>
            <w:gridSpan w:val="2"/>
            <w:vAlign w:val="bottom"/>
          </w:tcPr>
          <w:p w14:paraId="0F9E3CFB" w14:textId="07819856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558" w:type="dxa"/>
            <w:vAlign w:val="bottom"/>
          </w:tcPr>
          <w:p w14:paraId="44962BF2" w14:textId="11EBA730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5020B6AF" w14:textId="503CF1E1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8" w:type="dxa"/>
            <w:gridSpan w:val="2"/>
            <w:vAlign w:val="bottom"/>
          </w:tcPr>
          <w:p w14:paraId="120D3443" w14:textId="252DD8FE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1F9ABC44" w14:textId="6365B172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E3552F3" w14:textId="03D1ADAB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EBBEA61" w14:textId="79105F59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705" w:type="dxa"/>
            <w:vAlign w:val="bottom"/>
          </w:tcPr>
          <w:p w14:paraId="7A1B4441" w14:textId="594D5B19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709" w:type="dxa"/>
            <w:vAlign w:val="bottom"/>
          </w:tcPr>
          <w:p w14:paraId="03167A96" w14:textId="13EECEE5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178,71</w:t>
            </w:r>
          </w:p>
        </w:tc>
        <w:tc>
          <w:tcPr>
            <w:tcW w:w="712" w:type="dxa"/>
            <w:vAlign w:val="bottom"/>
          </w:tcPr>
          <w:p w14:paraId="10698178" w14:textId="0A352085" w:rsidR="0033588B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1250,98</w:t>
            </w:r>
          </w:p>
        </w:tc>
      </w:tr>
      <w:tr w:rsidR="00E45120" w14:paraId="32261191" w14:textId="6A463DD7" w:rsidTr="00807A16">
        <w:tc>
          <w:tcPr>
            <w:tcW w:w="2977" w:type="dxa"/>
            <w:gridSpan w:val="3"/>
            <w:vAlign w:val="bottom"/>
          </w:tcPr>
          <w:p w14:paraId="3F4014B5" w14:textId="63E09F27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51" w:type="dxa"/>
            <w:vAlign w:val="bottom"/>
          </w:tcPr>
          <w:p w14:paraId="186728FE" w14:textId="7EC4902A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24,74</w:t>
            </w:r>
          </w:p>
        </w:tc>
        <w:tc>
          <w:tcPr>
            <w:tcW w:w="850" w:type="dxa"/>
            <w:vAlign w:val="bottom"/>
          </w:tcPr>
          <w:p w14:paraId="489C4574" w14:textId="637A51C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25,76</w:t>
            </w:r>
          </w:p>
        </w:tc>
        <w:tc>
          <w:tcPr>
            <w:tcW w:w="992" w:type="dxa"/>
            <w:vAlign w:val="bottom"/>
          </w:tcPr>
          <w:p w14:paraId="2E216149" w14:textId="7670966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09" w:type="dxa"/>
            <w:vAlign w:val="bottom"/>
          </w:tcPr>
          <w:p w14:paraId="519E07CF" w14:textId="2C1F028D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51" w:type="dxa"/>
            <w:gridSpan w:val="2"/>
            <w:vAlign w:val="bottom"/>
          </w:tcPr>
          <w:p w14:paraId="369E6552" w14:textId="3302D2AF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50" w:type="dxa"/>
            <w:vAlign w:val="bottom"/>
          </w:tcPr>
          <w:p w14:paraId="75A1BB73" w14:textId="09B7899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567" w:type="dxa"/>
            <w:gridSpan w:val="2"/>
            <w:vAlign w:val="bottom"/>
          </w:tcPr>
          <w:p w14:paraId="58A1219D" w14:textId="5C50B939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3893612C" w14:textId="5AB940A4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0903A65C" w14:textId="4DD943B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6C11D4F0" w14:textId="010C1AF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322D9E7" w14:textId="3372A59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B0E16CE" w14:textId="4D0B11E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05" w:type="dxa"/>
            <w:vAlign w:val="bottom"/>
          </w:tcPr>
          <w:p w14:paraId="168DDD45" w14:textId="5BA308D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09" w:type="dxa"/>
            <w:vAlign w:val="bottom"/>
          </w:tcPr>
          <w:p w14:paraId="5B6E50FE" w14:textId="76EBC12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12" w:type="dxa"/>
            <w:vAlign w:val="bottom"/>
          </w:tcPr>
          <w:p w14:paraId="23BF41B1" w14:textId="0A9D0EC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25,76</w:t>
            </w:r>
          </w:p>
        </w:tc>
      </w:tr>
      <w:tr w:rsidR="00E45120" w14:paraId="1A065B83" w14:textId="49B647FB" w:rsidTr="00807A16">
        <w:tc>
          <w:tcPr>
            <w:tcW w:w="2977" w:type="dxa"/>
            <w:gridSpan w:val="3"/>
            <w:vAlign w:val="bottom"/>
          </w:tcPr>
          <w:p w14:paraId="4007CE6C" w14:textId="5B5B43C9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Отпуск тепловой энергии</w:t>
            </w:r>
          </w:p>
        </w:tc>
        <w:tc>
          <w:tcPr>
            <w:tcW w:w="851" w:type="dxa"/>
            <w:vAlign w:val="bottom"/>
          </w:tcPr>
          <w:p w14:paraId="0686D5C9" w14:textId="719195C2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7DC43D9B" w14:textId="2B438E97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992" w:type="dxa"/>
            <w:vAlign w:val="bottom"/>
          </w:tcPr>
          <w:p w14:paraId="6C7C6F59" w14:textId="77E342A7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7CC895E6" w14:textId="3202C71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1" w:type="dxa"/>
            <w:gridSpan w:val="2"/>
            <w:vAlign w:val="bottom"/>
          </w:tcPr>
          <w:p w14:paraId="362BA067" w14:textId="6C6FCD94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50" w:type="dxa"/>
            <w:vAlign w:val="bottom"/>
          </w:tcPr>
          <w:p w14:paraId="42B54F08" w14:textId="7F547141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567" w:type="dxa"/>
            <w:gridSpan w:val="2"/>
            <w:vAlign w:val="bottom"/>
          </w:tcPr>
          <w:p w14:paraId="40A5C7EA" w14:textId="2D049B9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32F325F7" w14:textId="69858AD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50432EC" w14:textId="2616D3F5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7D22586E" w14:textId="29C6E16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9A765DB" w14:textId="68A8AFA9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5FB39A2" w14:textId="5110E0A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5" w:type="dxa"/>
            <w:vAlign w:val="bottom"/>
          </w:tcPr>
          <w:p w14:paraId="61DEC2BB" w14:textId="1D27DEE7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09" w:type="dxa"/>
            <w:vAlign w:val="bottom"/>
          </w:tcPr>
          <w:p w14:paraId="39E179B1" w14:textId="221F26C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712" w:type="dxa"/>
            <w:vAlign w:val="bottom"/>
          </w:tcPr>
          <w:p w14:paraId="70F453B4" w14:textId="12458F6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E45120" w14:paraId="5A37C6E9" w14:textId="7AEBCAE2" w:rsidTr="00807A16">
        <w:tc>
          <w:tcPr>
            <w:tcW w:w="2977" w:type="dxa"/>
            <w:gridSpan w:val="3"/>
            <w:vAlign w:val="bottom"/>
          </w:tcPr>
          <w:p w14:paraId="48E622D8" w14:textId="386BB39F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Потери т</w:t>
            </w:r>
            <w:r w:rsidR="00E734E0" w:rsidRPr="00F87DA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пловой энергии</w:t>
            </w:r>
          </w:p>
        </w:tc>
        <w:tc>
          <w:tcPr>
            <w:tcW w:w="851" w:type="dxa"/>
            <w:vAlign w:val="bottom"/>
          </w:tcPr>
          <w:p w14:paraId="3FD3A68A" w14:textId="25E1D7AC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1175,70</w:t>
            </w:r>
          </w:p>
        </w:tc>
        <w:tc>
          <w:tcPr>
            <w:tcW w:w="850" w:type="dxa"/>
            <w:vAlign w:val="bottom"/>
          </w:tcPr>
          <w:p w14:paraId="35A8DAEB" w14:textId="4E34FC6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1225,22</w:t>
            </w:r>
          </w:p>
        </w:tc>
        <w:tc>
          <w:tcPr>
            <w:tcW w:w="992" w:type="dxa"/>
            <w:vAlign w:val="bottom"/>
          </w:tcPr>
          <w:p w14:paraId="29E33A98" w14:textId="1E5822BF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709" w:type="dxa"/>
            <w:vAlign w:val="bottom"/>
          </w:tcPr>
          <w:p w14:paraId="0D4BAF2A" w14:textId="2CD52F6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851" w:type="dxa"/>
            <w:gridSpan w:val="2"/>
            <w:vAlign w:val="bottom"/>
          </w:tcPr>
          <w:p w14:paraId="2B8B9ED9" w14:textId="09A03704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850" w:type="dxa"/>
            <w:vAlign w:val="bottom"/>
          </w:tcPr>
          <w:p w14:paraId="2659B457" w14:textId="3327F11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567" w:type="dxa"/>
            <w:gridSpan w:val="2"/>
            <w:vAlign w:val="bottom"/>
          </w:tcPr>
          <w:p w14:paraId="5A682859" w14:textId="0611748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68E0C7C1" w14:textId="20A496EC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125C26C2" w14:textId="27B17C9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7447ACAD" w14:textId="11EB9D9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CB85EA2" w14:textId="7364001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8135B5F" w14:textId="2BC1E6D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705" w:type="dxa"/>
            <w:vAlign w:val="bottom"/>
          </w:tcPr>
          <w:p w14:paraId="29A5225B" w14:textId="595B920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17,03</w:t>
            </w:r>
          </w:p>
        </w:tc>
        <w:tc>
          <w:tcPr>
            <w:tcW w:w="709" w:type="dxa"/>
            <w:vAlign w:val="bottom"/>
          </w:tcPr>
          <w:p w14:paraId="3F23C48A" w14:textId="68BDEDE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175,03</w:t>
            </w:r>
          </w:p>
        </w:tc>
        <w:tc>
          <w:tcPr>
            <w:tcW w:w="712" w:type="dxa"/>
            <w:vAlign w:val="bottom"/>
          </w:tcPr>
          <w:p w14:paraId="42D32E06" w14:textId="68A98C7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1225,22</w:t>
            </w:r>
          </w:p>
        </w:tc>
      </w:tr>
      <w:tr w:rsidR="00E45120" w14:paraId="77546AA0" w14:textId="6654D769" w:rsidTr="00807A16">
        <w:tc>
          <w:tcPr>
            <w:tcW w:w="2977" w:type="dxa"/>
            <w:gridSpan w:val="3"/>
            <w:vAlign w:val="bottom"/>
          </w:tcPr>
          <w:p w14:paraId="514D5C6A" w14:textId="7CC8D09B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Тоже в %</w:t>
            </w:r>
          </w:p>
        </w:tc>
        <w:tc>
          <w:tcPr>
            <w:tcW w:w="851" w:type="dxa"/>
            <w:vAlign w:val="bottom"/>
          </w:tcPr>
          <w:p w14:paraId="1FDF2D12" w14:textId="2A0FD6B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96,03</w:t>
            </w:r>
          </w:p>
        </w:tc>
        <w:tc>
          <w:tcPr>
            <w:tcW w:w="850" w:type="dxa"/>
            <w:vAlign w:val="bottom"/>
          </w:tcPr>
          <w:p w14:paraId="4FD0C7DB" w14:textId="21444659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100,07</w:t>
            </w:r>
          </w:p>
        </w:tc>
        <w:tc>
          <w:tcPr>
            <w:tcW w:w="992" w:type="dxa"/>
            <w:vAlign w:val="bottom"/>
          </w:tcPr>
          <w:p w14:paraId="178FFEDE" w14:textId="6489948F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709" w:type="dxa"/>
            <w:vAlign w:val="bottom"/>
          </w:tcPr>
          <w:p w14:paraId="0A314A1E" w14:textId="546FA3E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851" w:type="dxa"/>
            <w:gridSpan w:val="2"/>
            <w:vAlign w:val="bottom"/>
          </w:tcPr>
          <w:p w14:paraId="1FF50E9B" w14:textId="5F75AE7C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850" w:type="dxa"/>
            <w:vAlign w:val="bottom"/>
          </w:tcPr>
          <w:p w14:paraId="173E2282" w14:textId="453BFBF9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567" w:type="dxa"/>
            <w:gridSpan w:val="2"/>
            <w:vAlign w:val="bottom"/>
          </w:tcPr>
          <w:p w14:paraId="45BE92AB" w14:textId="2E48661C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3B0D81DD" w14:textId="599E250D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103BC9AA" w14:textId="1B40861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60B43215" w14:textId="2DBC382A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BF239B9" w14:textId="23ABA66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69D7634" w14:textId="097950FA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705" w:type="dxa"/>
            <w:vAlign w:val="bottom"/>
          </w:tcPr>
          <w:p w14:paraId="31CC7671" w14:textId="5F808FAD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709" w:type="dxa"/>
            <w:vAlign w:val="bottom"/>
          </w:tcPr>
          <w:p w14:paraId="0BE8A6D2" w14:textId="3C7C526D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14,30</w:t>
            </w:r>
          </w:p>
        </w:tc>
        <w:tc>
          <w:tcPr>
            <w:tcW w:w="712" w:type="dxa"/>
            <w:vAlign w:val="bottom"/>
          </w:tcPr>
          <w:p w14:paraId="5FD8CD14" w14:textId="51382CF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100,07</w:t>
            </w:r>
          </w:p>
        </w:tc>
      </w:tr>
      <w:tr w:rsidR="00E45120" w14:paraId="13FA6B22" w14:textId="1004E038" w:rsidTr="00807A16">
        <w:tc>
          <w:tcPr>
            <w:tcW w:w="2977" w:type="dxa"/>
            <w:gridSpan w:val="3"/>
            <w:vAlign w:val="bottom"/>
          </w:tcPr>
          <w:p w14:paraId="0EBA4DDB" w14:textId="522D3338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Полезный отпуск тепловой энергии всего:</w:t>
            </w:r>
          </w:p>
        </w:tc>
        <w:tc>
          <w:tcPr>
            <w:tcW w:w="851" w:type="dxa"/>
            <w:vAlign w:val="bottom"/>
          </w:tcPr>
          <w:p w14:paraId="1C49738C" w14:textId="53FD2501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vAlign w:val="bottom"/>
          </w:tcPr>
          <w:p w14:paraId="48E2830C" w14:textId="5FCF6BA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vAlign w:val="bottom"/>
          </w:tcPr>
          <w:p w14:paraId="34CA3E40" w14:textId="52235FC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4DC2DD63" w14:textId="4CA3A9A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1" w:type="dxa"/>
            <w:gridSpan w:val="2"/>
            <w:vAlign w:val="bottom"/>
          </w:tcPr>
          <w:p w14:paraId="47B40B63" w14:textId="600BE45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vAlign w:val="bottom"/>
          </w:tcPr>
          <w:p w14:paraId="6125A86F" w14:textId="46CD436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567" w:type="dxa"/>
            <w:gridSpan w:val="2"/>
            <w:vAlign w:val="bottom"/>
          </w:tcPr>
          <w:p w14:paraId="7CBB917F" w14:textId="4F52114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42C9B9E9" w14:textId="5FC4F3DD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4FEDF463" w14:textId="055205D4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76C56483" w14:textId="7394DD7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DADDAAC" w14:textId="77949BB5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1AAAD4F" w14:textId="41F8B9F2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5" w:type="dxa"/>
            <w:vAlign w:val="bottom"/>
          </w:tcPr>
          <w:p w14:paraId="6BC78BB5" w14:textId="52A4E827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vAlign w:val="bottom"/>
          </w:tcPr>
          <w:p w14:paraId="6147A10D" w14:textId="1B7C1D88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12" w:type="dxa"/>
            <w:vAlign w:val="bottom"/>
          </w:tcPr>
          <w:p w14:paraId="261A8AC8" w14:textId="13B5D161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</w:tr>
      <w:tr w:rsidR="00E45120" w14:paraId="3339D750" w14:textId="56898007" w:rsidTr="00807A16">
        <w:tc>
          <w:tcPr>
            <w:tcW w:w="2977" w:type="dxa"/>
            <w:gridSpan w:val="3"/>
            <w:vAlign w:val="bottom"/>
          </w:tcPr>
          <w:p w14:paraId="7B50EDF3" w14:textId="359363CD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В т. ч. на собственное производство</w:t>
            </w:r>
          </w:p>
        </w:tc>
        <w:tc>
          <w:tcPr>
            <w:tcW w:w="851" w:type="dxa"/>
            <w:vAlign w:val="bottom"/>
          </w:tcPr>
          <w:p w14:paraId="6AC58640" w14:textId="1894F57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1079,67</w:t>
            </w:r>
          </w:p>
        </w:tc>
        <w:tc>
          <w:tcPr>
            <w:tcW w:w="850" w:type="dxa"/>
            <w:vAlign w:val="bottom"/>
          </w:tcPr>
          <w:p w14:paraId="36BC3292" w14:textId="144122E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1125,15</w:t>
            </w:r>
          </w:p>
        </w:tc>
        <w:tc>
          <w:tcPr>
            <w:tcW w:w="992" w:type="dxa"/>
            <w:vAlign w:val="bottom"/>
          </w:tcPr>
          <w:p w14:paraId="6CECE57A" w14:textId="52DB13B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572C5C60" w14:textId="6CB9D1BF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1" w:type="dxa"/>
            <w:gridSpan w:val="2"/>
            <w:vAlign w:val="bottom"/>
          </w:tcPr>
          <w:p w14:paraId="5BE0ADCF" w14:textId="7F2BC9DD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0" w:type="dxa"/>
            <w:vAlign w:val="bottom"/>
          </w:tcPr>
          <w:p w14:paraId="5578BD5B" w14:textId="6B82C3C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567" w:type="dxa"/>
            <w:gridSpan w:val="2"/>
            <w:vAlign w:val="bottom"/>
          </w:tcPr>
          <w:p w14:paraId="14054020" w14:textId="499E319E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2879CCF7" w14:textId="76BF816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63B8E231" w14:textId="6FC3ADE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46CA500F" w14:textId="1459CC20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5A6E3C9E" w14:textId="588D8BDD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52186C30" w14:textId="5DCF77A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5" w:type="dxa"/>
            <w:vAlign w:val="bottom"/>
          </w:tcPr>
          <w:p w14:paraId="0DFB51C5" w14:textId="58E4A16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7D7CAE5B" w14:textId="3ABA8C7A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12" w:type="dxa"/>
            <w:vAlign w:val="bottom"/>
          </w:tcPr>
          <w:p w14:paraId="0B89C588" w14:textId="52E98EF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1125,15</w:t>
            </w:r>
          </w:p>
          <w:p w14:paraId="74017F41" w14:textId="54E26000" w:rsidR="001A5FBD" w:rsidRPr="00F87DA9" w:rsidRDefault="001A5FBD" w:rsidP="00807A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120" w14:paraId="5768C2A9" w14:textId="1BF1851E" w:rsidTr="00807A16">
        <w:tc>
          <w:tcPr>
            <w:tcW w:w="2977" w:type="dxa"/>
            <w:gridSpan w:val="3"/>
            <w:vAlign w:val="bottom"/>
          </w:tcPr>
          <w:p w14:paraId="787FB831" w14:textId="2210FD19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Сторонним потребителям:</w:t>
            </w:r>
          </w:p>
        </w:tc>
        <w:tc>
          <w:tcPr>
            <w:tcW w:w="851" w:type="dxa"/>
            <w:vAlign w:val="bottom"/>
          </w:tcPr>
          <w:p w14:paraId="56CA1687" w14:textId="6473B3F3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21CF1415" w14:textId="4E4A6A7C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204237B5" w14:textId="3AFFEA19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275FD892" w14:textId="35C2781C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vAlign w:val="bottom"/>
          </w:tcPr>
          <w:p w14:paraId="23042D43" w14:textId="007CB5EE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2491D1B" w14:textId="2D1FCD6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2"/>
            <w:vAlign w:val="bottom"/>
          </w:tcPr>
          <w:p w14:paraId="79EE96BB" w14:textId="457BDD0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734E0" w:rsidRPr="00F87DA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709" w:type="dxa"/>
            <w:gridSpan w:val="2"/>
            <w:vAlign w:val="bottom"/>
          </w:tcPr>
          <w:p w14:paraId="511982F0" w14:textId="7D6DFAF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5AC10688" w14:textId="59F7369A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3A2464FA" w14:textId="5981AB64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21428EEF" w14:textId="5C1BC783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1721E93" w14:textId="482D0055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5" w:type="dxa"/>
            <w:vAlign w:val="bottom"/>
          </w:tcPr>
          <w:p w14:paraId="620BA645" w14:textId="4A7838C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3F6A019" w14:textId="68AA62F8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2" w:type="dxa"/>
            <w:vAlign w:val="bottom"/>
          </w:tcPr>
          <w:p w14:paraId="1B8C99C8" w14:textId="30A1CDDB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45120" w14:paraId="389D609C" w14:textId="499C39E8" w:rsidTr="00807A16">
        <w:tc>
          <w:tcPr>
            <w:tcW w:w="2977" w:type="dxa"/>
            <w:gridSpan w:val="3"/>
            <w:vAlign w:val="bottom"/>
          </w:tcPr>
          <w:p w14:paraId="5B6C9FD4" w14:textId="56E124B5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Бюджетным потребителям</w:t>
            </w:r>
          </w:p>
        </w:tc>
        <w:tc>
          <w:tcPr>
            <w:tcW w:w="851" w:type="dxa"/>
            <w:vAlign w:val="bottom"/>
          </w:tcPr>
          <w:p w14:paraId="713C5C75" w14:textId="41E5FA39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1079,67</w:t>
            </w:r>
          </w:p>
        </w:tc>
        <w:tc>
          <w:tcPr>
            <w:tcW w:w="850" w:type="dxa"/>
            <w:vAlign w:val="bottom"/>
          </w:tcPr>
          <w:p w14:paraId="33B3E98B" w14:textId="10F9AA71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1125,15</w:t>
            </w:r>
          </w:p>
        </w:tc>
        <w:tc>
          <w:tcPr>
            <w:tcW w:w="992" w:type="dxa"/>
            <w:vAlign w:val="bottom"/>
          </w:tcPr>
          <w:p w14:paraId="181348D9" w14:textId="4C81247F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36DE6E05" w14:textId="4BF60DF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1" w:type="dxa"/>
            <w:gridSpan w:val="2"/>
            <w:vAlign w:val="bottom"/>
          </w:tcPr>
          <w:p w14:paraId="0E2F90B5" w14:textId="4F1ED63A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850" w:type="dxa"/>
            <w:vAlign w:val="bottom"/>
          </w:tcPr>
          <w:p w14:paraId="51CF2FE4" w14:textId="1F08BD18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567" w:type="dxa"/>
            <w:gridSpan w:val="2"/>
            <w:vAlign w:val="bottom"/>
          </w:tcPr>
          <w:p w14:paraId="146D2A41" w14:textId="4E09D013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3AFAACB9" w14:textId="28893308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DC0F605" w14:textId="0BDD70F8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2EAAFC3A" w14:textId="6A0FDC7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709B11D0" w14:textId="4DEF5042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0807431D" w14:textId="436D66D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5" w:type="dxa"/>
            <w:vAlign w:val="bottom"/>
          </w:tcPr>
          <w:p w14:paraId="19A66E67" w14:textId="3B7A66CA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09" w:type="dxa"/>
            <w:vAlign w:val="bottom"/>
          </w:tcPr>
          <w:p w14:paraId="20E6281B" w14:textId="3C28E9D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160,74</w:t>
            </w:r>
          </w:p>
        </w:tc>
        <w:tc>
          <w:tcPr>
            <w:tcW w:w="712" w:type="dxa"/>
            <w:vAlign w:val="bottom"/>
          </w:tcPr>
          <w:p w14:paraId="09664ACF" w14:textId="5977D570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1125,15</w:t>
            </w:r>
          </w:p>
        </w:tc>
      </w:tr>
      <w:tr w:rsidR="00E45120" w14:paraId="1288F3A4" w14:textId="25FD618C" w:rsidTr="00807A16">
        <w:tc>
          <w:tcPr>
            <w:tcW w:w="2977" w:type="dxa"/>
            <w:gridSpan w:val="3"/>
            <w:vAlign w:val="bottom"/>
          </w:tcPr>
          <w:p w14:paraId="1C61393D" w14:textId="17E08573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851" w:type="dxa"/>
            <w:vAlign w:val="bottom"/>
          </w:tcPr>
          <w:p w14:paraId="58DD8C8F" w14:textId="1A36FC26" w:rsidR="00E45120" w:rsidRPr="00F87DA9" w:rsidRDefault="001A5FBD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973,03</w:t>
            </w:r>
          </w:p>
        </w:tc>
        <w:tc>
          <w:tcPr>
            <w:tcW w:w="850" w:type="dxa"/>
            <w:vAlign w:val="bottom"/>
          </w:tcPr>
          <w:p w14:paraId="46663B04" w14:textId="265257F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1014,71</w:t>
            </w:r>
          </w:p>
        </w:tc>
        <w:tc>
          <w:tcPr>
            <w:tcW w:w="992" w:type="dxa"/>
            <w:vAlign w:val="bottom"/>
          </w:tcPr>
          <w:p w14:paraId="5AF2E5F6" w14:textId="116215C2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144,96</w:t>
            </w:r>
          </w:p>
        </w:tc>
        <w:tc>
          <w:tcPr>
            <w:tcW w:w="709" w:type="dxa"/>
            <w:vAlign w:val="bottom"/>
          </w:tcPr>
          <w:p w14:paraId="336D0295" w14:textId="1EB0F26D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144,96</w:t>
            </w:r>
          </w:p>
        </w:tc>
        <w:tc>
          <w:tcPr>
            <w:tcW w:w="851" w:type="dxa"/>
            <w:gridSpan w:val="2"/>
            <w:vAlign w:val="bottom"/>
          </w:tcPr>
          <w:p w14:paraId="7808DD66" w14:textId="3A6859C3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144,96</w:t>
            </w:r>
          </w:p>
        </w:tc>
        <w:tc>
          <w:tcPr>
            <w:tcW w:w="850" w:type="dxa"/>
            <w:vAlign w:val="bottom"/>
          </w:tcPr>
          <w:p w14:paraId="07229901" w14:textId="372BFDA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144,96</w:t>
            </w:r>
          </w:p>
        </w:tc>
        <w:tc>
          <w:tcPr>
            <w:tcW w:w="567" w:type="dxa"/>
            <w:gridSpan w:val="2"/>
            <w:vAlign w:val="bottom"/>
          </w:tcPr>
          <w:p w14:paraId="55547415" w14:textId="249B2E79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23F636BA" w14:textId="40D89E35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79E4308" w14:textId="3F80F5E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4D7E4BFE" w14:textId="1940B91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0136310F" w14:textId="184C7D3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1704C180" w14:textId="15A215BA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114,96</w:t>
            </w:r>
          </w:p>
        </w:tc>
        <w:tc>
          <w:tcPr>
            <w:tcW w:w="705" w:type="dxa"/>
            <w:vAlign w:val="bottom"/>
          </w:tcPr>
          <w:p w14:paraId="2C80160E" w14:textId="36166837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114,96</w:t>
            </w:r>
          </w:p>
        </w:tc>
        <w:tc>
          <w:tcPr>
            <w:tcW w:w="709" w:type="dxa"/>
            <w:vAlign w:val="bottom"/>
          </w:tcPr>
          <w:p w14:paraId="48DAF229" w14:textId="3E1EC5CC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114,96</w:t>
            </w:r>
          </w:p>
        </w:tc>
        <w:tc>
          <w:tcPr>
            <w:tcW w:w="712" w:type="dxa"/>
            <w:vAlign w:val="bottom"/>
          </w:tcPr>
          <w:p w14:paraId="049401D1" w14:textId="45EEA965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1014,71</w:t>
            </w:r>
          </w:p>
        </w:tc>
      </w:tr>
      <w:tr w:rsidR="00E45120" w14:paraId="0BB776B7" w14:textId="5D6A638D" w:rsidTr="00807A16">
        <w:tc>
          <w:tcPr>
            <w:tcW w:w="2977" w:type="dxa"/>
            <w:gridSpan w:val="3"/>
            <w:vAlign w:val="bottom"/>
          </w:tcPr>
          <w:p w14:paraId="7470B382" w14:textId="572A79E6" w:rsidR="00E45120" w:rsidRPr="00F87DA9" w:rsidRDefault="00E4512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851" w:type="dxa"/>
            <w:vAlign w:val="bottom"/>
          </w:tcPr>
          <w:p w14:paraId="22A371B9" w14:textId="122D1C3A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106,64</w:t>
            </w:r>
          </w:p>
        </w:tc>
        <w:tc>
          <w:tcPr>
            <w:tcW w:w="850" w:type="dxa"/>
            <w:vAlign w:val="bottom"/>
          </w:tcPr>
          <w:p w14:paraId="734E8478" w14:textId="5DB6BA4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  <w:tc>
          <w:tcPr>
            <w:tcW w:w="992" w:type="dxa"/>
            <w:vAlign w:val="bottom"/>
          </w:tcPr>
          <w:p w14:paraId="263CEDA0" w14:textId="60B2A61B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0A74DAAF" w14:textId="6FFF40C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1" w:type="dxa"/>
            <w:gridSpan w:val="2"/>
            <w:vAlign w:val="bottom"/>
          </w:tcPr>
          <w:p w14:paraId="3FF630F5" w14:textId="2F7B381E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0" w:type="dxa"/>
            <w:vAlign w:val="bottom"/>
          </w:tcPr>
          <w:p w14:paraId="62C1087C" w14:textId="4F12B1EA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567" w:type="dxa"/>
            <w:gridSpan w:val="2"/>
            <w:vAlign w:val="bottom"/>
          </w:tcPr>
          <w:p w14:paraId="226F62F4" w14:textId="69649850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2633DF51" w14:textId="493525DF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2F0AF481" w14:textId="52257135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5252B6AE" w14:textId="4ACED58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4A37056E" w14:textId="3FB67F0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3BD82D18" w14:textId="7DDBBD7E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5" w:type="dxa"/>
            <w:vAlign w:val="bottom"/>
          </w:tcPr>
          <w:p w14:paraId="6F46CD47" w14:textId="2A66A6F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0A3E1BA6" w14:textId="74B111CB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12" w:type="dxa"/>
            <w:vAlign w:val="bottom"/>
          </w:tcPr>
          <w:p w14:paraId="557A11FB" w14:textId="4E55A591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</w:tr>
      <w:tr w:rsidR="00E45120" w14:paraId="6A16B03E" w14:textId="1E1023F7" w:rsidTr="00807A16">
        <w:tc>
          <w:tcPr>
            <w:tcW w:w="2977" w:type="dxa"/>
            <w:gridSpan w:val="3"/>
            <w:vAlign w:val="bottom"/>
          </w:tcPr>
          <w:p w14:paraId="1D20CAD3" w14:textId="311172A7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  <w:tc>
          <w:tcPr>
            <w:tcW w:w="851" w:type="dxa"/>
            <w:vAlign w:val="bottom"/>
          </w:tcPr>
          <w:p w14:paraId="0E11BF72" w14:textId="5E53150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106,64</w:t>
            </w:r>
          </w:p>
        </w:tc>
        <w:tc>
          <w:tcPr>
            <w:tcW w:w="850" w:type="dxa"/>
            <w:vAlign w:val="bottom"/>
          </w:tcPr>
          <w:p w14:paraId="59EA3421" w14:textId="34F1814B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  <w:tc>
          <w:tcPr>
            <w:tcW w:w="992" w:type="dxa"/>
            <w:vAlign w:val="bottom"/>
          </w:tcPr>
          <w:p w14:paraId="08DECD47" w14:textId="7BD4B23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6675D6DC" w14:textId="661F43E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1" w:type="dxa"/>
            <w:gridSpan w:val="2"/>
            <w:vAlign w:val="bottom"/>
          </w:tcPr>
          <w:p w14:paraId="51C0AD5B" w14:textId="6FC3556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850" w:type="dxa"/>
            <w:vAlign w:val="bottom"/>
          </w:tcPr>
          <w:p w14:paraId="67C76A6D" w14:textId="64C31A9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567" w:type="dxa"/>
            <w:gridSpan w:val="2"/>
            <w:vAlign w:val="bottom"/>
          </w:tcPr>
          <w:p w14:paraId="684AC6CA" w14:textId="33FA076B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17B92281" w14:textId="723FABB1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46D70A7" w14:textId="0E58E4EC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65877C93" w14:textId="02FD7B0A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19C2FF4D" w14:textId="134FFC08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68C8F607" w14:textId="0E100E4B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5" w:type="dxa"/>
            <w:vAlign w:val="bottom"/>
          </w:tcPr>
          <w:p w14:paraId="00934835" w14:textId="3CE9FAA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09" w:type="dxa"/>
            <w:vAlign w:val="bottom"/>
          </w:tcPr>
          <w:p w14:paraId="2D45CEAE" w14:textId="23C7C75D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712" w:type="dxa"/>
            <w:vAlign w:val="bottom"/>
          </w:tcPr>
          <w:p w14:paraId="6C406D9B" w14:textId="41AE060F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</w:tr>
      <w:tr w:rsidR="00E45120" w14:paraId="7E8656E4" w14:textId="74A3DB1D" w:rsidTr="00807A16">
        <w:tc>
          <w:tcPr>
            <w:tcW w:w="2977" w:type="dxa"/>
            <w:gridSpan w:val="3"/>
            <w:vAlign w:val="bottom"/>
          </w:tcPr>
          <w:p w14:paraId="1A16B4B7" w14:textId="0BD85F66" w:rsidR="00E45120" w:rsidRPr="00F87DA9" w:rsidRDefault="00E734E0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1" w:type="dxa"/>
            <w:vAlign w:val="bottom"/>
          </w:tcPr>
          <w:p w14:paraId="741F7E1C" w14:textId="18362D67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7735E9C3" w14:textId="2984903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14:paraId="6A55C5C3" w14:textId="7ED5697C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790C7A4" w14:textId="035FFE65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vAlign w:val="bottom"/>
          </w:tcPr>
          <w:p w14:paraId="0847DDCF" w14:textId="74C2C40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8151229" w14:textId="5818B3A5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2"/>
            <w:vAlign w:val="bottom"/>
          </w:tcPr>
          <w:p w14:paraId="6B667F11" w14:textId="18DF5911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gridSpan w:val="2"/>
            <w:vAlign w:val="bottom"/>
          </w:tcPr>
          <w:p w14:paraId="562596A7" w14:textId="483F106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7B1158A9" w14:textId="73E498BA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14:paraId="63833CFC" w14:textId="4EDECC17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bottom"/>
          </w:tcPr>
          <w:p w14:paraId="3CC77779" w14:textId="089F980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bottom"/>
          </w:tcPr>
          <w:p w14:paraId="4B3F3453" w14:textId="72CA9BBC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5" w:type="dxa"/>
            <w:vAlign w:val="bottom"/>
          </w:tcPr>
          <w:p w14:paraId="52C7260C" w14:textId="2CA7FBDE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14:paraId="3D0B88A8" w14:textId="232D5468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12" w:type="dxa"/>
            <w:vAlign w:val="bottom"/>
          </w:tcPr>
          <w:p w14:paraId="4D19E4BD" w14:textId="584253A9" w:rsidR="00E45120" w:rsidRPr="00F87DA9" w:rsidRDefault="00807A16" w:rsidP="00807A16">
            <w:pPr>
              <w:tabs>
                <w:tab w:val="left" w:pos="121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DA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14:paraId="68C2FECE" w14:textId="4FCAA958" w:rsidR="001377F7" w:rsidRPr="001377F7" w:rsidRDefault="001377F7" w:rsidP="001377F7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14:paraId="5E31FC10" w14:textId="03F25BAD" w:rsidR="001F48C5" w:rsidRPr="00036A1D" w:rsidRDefault="00036A1D" w:rsidP="00036A1D">
      <w:pPr>
        <w:tabs>
          <w:tab w:val="left" w:pos="121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A1D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C145772" wp14:editId="603F058A">
            <wp:extent cx="5761326" cy="59397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5138" cy="595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15A9B" w14:textId="37E423BB" w:rsidR="0052738B" w:rsidRDefault="00036A1D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  <w:sectPr w:rsidR="0052738B" w:rsidSect="0052738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463B956D" wp14:editId="01B63F38">
            <wp:extent cx="6315450" cy="572008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5920" cy="574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71BAE" w14:textId="2C033692" w:rsidR="001F48C5" w:rsidRDefault="001F48C5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66B5A14" w14:textId="54ED5E02" w:rsidR="001F48C5" w:rsidRPr="0087255B" w:rsidRDefault="00F87DA9" w:rsidP="009D3510">
      <w:pPr>
        <w:tabs>
          <w:tab w:val="left" w:pos="121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7255B">
        <w:rPr>
          <w:b/>
          <w:bCs/>
          <w:noProof/>
        </w:rPr>
        <w:drawing>
          <wp:inline distT="0" distB="0" distL="0" distR="0" wp14:anchorId="313C467F" wp14:editId="343A53B8">
            <wp:extent cx="5999884" cy="7211695"/>
            <wp:effectExtent l="0" t="0" r="127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0879" cy="726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8C5" w:rsidRPr="0087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1A5B" w14:textId="77777777" w:rsidR="00FB1299" w:rsidRDefault="00FB1299" w:rsidP="00C0750D">
      <w:r>
        <w:separator/>
      </w:r>
    </w:p>
  </w:endnote>
  <w:endnote w:type="continuationSeparator" w:id="0">
    <w:p w14:paraId="6D7B6318" w14:textId="77777777" w:rsidR="00FB1299" w:rsidRDefault="00FB1299" w:rsidP="00C0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681F" w14:textId="77777777" w:rsidR="00FB1299" w:rsidRDefault="00FB1299" w:rsidP="00C0750D">
      <w:r>
        <w:separator/>
      </w:r>
    </w:p>
  </w:footnote>
  <w:footnote w:type="continuationSeparator" w:id="0">
    <w:p w14:paraId="77513986" w14:textId="77777777" w:rsidR="00FB1299" w:rsidRDefault="00FB1299" w:rsidP="00C07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D45F9"/>
    <w:multiLevelType w:val="hybridMultilevel"/>
    <w:tmpl w:val="188C3318"/>
    <w:lvl w:ilvl="0" w:tplc="24BED16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6006A9"/>
    <w:multiLevelType w:val="hybridMultilevel"/>
    <w:tmpl w:val="7A185FEC"/>
    <w:lvl w:ilvl="0" w:tplc="29BEA160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7ECE06FC"/>
    <w:multiLevelType w:val="multilevel"/>
    <w:tmpl w:val="441AF0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0D"/>
    <w:rsid w:val="00001143"/>
    <w:rsid w:val="00036A1D"/>
    <w:rsid w:val="00064892"/>
    <w:rsid w:val="000B5954"/>
    <w:rsid w:val="0013622C"/>
    <w:rsid w:val="001377F7"/>
    <w:rsid w:val="001551CE"/>
    <w:rsid w:val="001A5FBD"/>
    <w:rsid w:val="001F48C5"/>
    <w:rsid w:val="0033588B"/>
    <w:rsid w:val="003A17DB"/>
    <w:rsid w:val="003E352B"/>
    <w:rsid w:val="00491B38"/>
    <w:rsid w:val="0052738B"/>
    <w:rsid w:val="00527E8C"/>
    <w:rsid w:val="005C1AA1"/>
    <w:rsid w:val="005F0CF1"/>
    <w:rsid w:val="00612198"/>
    <w:rsid w:val="00664729"/>
    <w:rsid w:val="006944C6"/>
    <w:rsid w:val="006B322E"/>
    <w:rsid w:val="006B3730"/>
    <w:rsid w:val="007A7F39"/>
    <w:rsid w:val="007D6C75"/>
    <w:rsid w:val="00807A16"/>
    <w:rsid w:val="00816E36"/>
    <w:rsid w:val="0087255B"/>
    <w:rsid w:val="008E1D91"/>
    <w:rsid w:val="00936BF0"/>
    <w:rsid w:val="009868CA"/>
    <w:rsid w:val="00992066"/>
    <w:rsid w:val="00993D72"/>
    <w:rsid w:val="009B07E2"/>
    <w:rsid w:val="009D3510"/>
    <w:rsid w:val="00A04A48"/>
    <w:rsid w:val="00A71569"/>
    <w:rsid w:val="00AB1570"/>
    <w:rsid w:val="00AD4707"/>
    <w:rsid w:val="00B24915"/>
    <w:rsid w:val="00B33A97"/>
    <w:rsid w:val="00B73835"/>
    <w:rsid w:val="00C00BFD"/>
    <w:rsid w:val="00C0750D"/>
    <w:rsid w:val="00C67A2C"/>
    <w:rsid w:val="00CB0F9B"/>
    <w:rsid w:val="00CB40AF"/>
    <w:rsid w:val="00D84FF3"/>
    <w:rsid w:val="00DA4679"/>
    <w:rsid w:val="00E238DD"/>
    <w:rsid w:val="00E45120"/>
    <w:rsid w:val="00E734E0"/>
    <w:rsid w:val="00F87DA9"/>
    <w:rsid w:val="00FB1299"/>
    <w:rsid w:val="00FB3EB6"/>
    <w:rsid w:val="00F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674F1"/>
  <w15:chartTrackingRefBased/>
  <w15:docId w15:val="{D222721C-F69C-48BA-8163-AB1D4F2B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50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075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750D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C0750D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C0750D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C075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75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C075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750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C0750D"/>
    <w:pPr>
      <w:ind w:left="720"/>
      <w:contextualSpacing/>
    </w:pPr>
  </w:style>
  <w:style w:type="table" w:styleId="a8">
    <w:name w:val="Table Grid"/>
    <w:basedOn w:val="a1"/>
    <w:uiPriority w:val="39"/>
    <w:rsid w:val="00CB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6EAC2-C1CC-4AEA-91E5-717BF48F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4841</Words>
  <Characters>27599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16</cp:revision>
  <dcterms:created xsi:type="dcterms:W3CDTF">2026-01-20T11:01:00Z</dcterms:created>
  <dcterms:modified xsi:type="dcterms:W3CDTF">2026-02-09T12:07:00Z</dcterms:modified>
</cp:coreProperties>
</file>